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8" w:type="dxa"/>
        <w:tblLook w:val="0000" w:firstRow="0" w:lastRow="0" w:firstColumn="0" w:lastColumn="0" w:noHBand="0" w:noVBand="0"/>
      </w:tblPr>
      <w:tblGrid>
        <w:gridCol w:w="3610"/>
        <w:gridCol w:w="6988"/>
      </w:tblGrid>
      <w:tr w:rsidR="003A1433" w:rsidRPr="007A46EF" w:rsidTr="00F35C96">
        <w:tblPrEx>
          <w:tblCellMar>
            <w:top w:w="0" w:type="dxa"/>
            <w:bottom w:w="0" w:type="dxa"/>
          </w:tblCellMar>
        </w:tblPrEx>
        <w:tc>
          <w:tcPr>
            <w:tcW w:w="3378" w:type="dxa"/>
          </w:tcPr>
          <w:p w:rsidR="003A1433" w:rsidRPr="007A46EF" w:rsidRDefault="003A1433" w:rsidP="00F35C96">
            <w:pPr>
              <w:keepNext/>
              <w:jc w:val="center"/>
              <w:outlineLvl w:val="0"/>
              <w:rPr>
                <w:rFonts w:ascii="Times New Roman" w:hAnsi="Times New Roman"/>
                <w:b/>
                <w:sz w:val="26"/>
                <w:szCs w:val="26"/>
              </w:rPr>
            </w:pPr>
            <w:r w:rsidRPr="007A46EF">
              <w:rPr>
                <w:rFonts w:ascii="Times New Roman" w:hAnsi="Times New Roman"/>
                <w:b/>
                <w:sz w:val="26"/>
                <w:szCs w:val="26"/>
              </w:rPr>
              <w:t>HỘI ĐỒNG NHÂN DÂN</w:t>
            </w:r>
          </w:p>
        </w:tc>
        <w:tc>
          <w:tcPr>
            <w:tcW w:w="6540" w:type="dxa"/>
          </w:tcPr>
          <w:p w:rsidR="003A1433" w:rsidRPr="007A46EF" w:rsidRDefault="003A1433" w:rsidP="00F35C96">
            <w:pPr>
              <w:jc w:val="center"/>
              <w:rPr>
                <w:rFonts w:ascii="Times New Roman" w:hAnsi="Times New Roman"/>
                <w:b/>
                <w:sz w:val="26"/>
                <w:szCs w:val="26"/>
              </w:rPr>
            </w:pPr>
            <w:r w:rsidRPr="007A46EF">
              <w:rPr>
                <w:rFonts w:ascii="Times New Roman" w:hAnsi="Times New Roman"/>
                <w:b/>
                <w:sz w:val="26"/>
                <w:szCs w:val="26"/>
              </w:rPr>
              <w:t>CỘNG HOÀ XÃ HỘI CHỦ NGHĨA VIỆT NAM</w:t>
            </w:r>
          </w:p>
        </w:tc>
      </w:tr>
      <w:tr w:rsidR="003A1433" w:rsidRPr="007A46EF" w:rsidTr="00F35C96">
        <w:tblPrEx>
          <w:tblCellMar>
            <w:top w:w="0" w:type="dxa"/>
            <w:bottom w:w="0" w:type="dxa"/>
          </w:tblCellMar>
        </w:tblPrEx>
        <w:tc>
          <w:tcPr>
            <w:tcW w:w="3378" w:type="dxa"/>
          </w:tcPr>
          <w:p w:rsidR="003A1433" w:rsidRPr="007A46EF" w:rsidRDefault="003A1433" w:rsidP="00F35C96">
            <w:pPr>
              <w:jc w:val="center"/>
              <w:rPr>
                <w:rFonts w:ascii="Times New Roman" w:hAnsi="Times New Roman"/>
                <w:b/>
                <w:sz w:val="24"/>
              </w:rPr>
            </w:pPr>
            <w:r>
              <w:rPr>
                <w:rFonts w:ascii="Times New Roman" w:hAnsi="Times New Roman"/>
                <w:b/>
                <w:sz w:val="26"/>
              </w:rPr>
              <w:t>XÃ SƠN TÂY</w:t>
            </w:r>
          </w:p>
        </w:tc>
        <w:tc>
          <w:tcPr>
            <w:tcW w:w="6540" w:type="dxa"/>
          </w:tcPr>
          <w:p w:rsidR="003A1433" w:rsidRPr="007A46EF" w:rsidRDefault="003A1433" w:rsidP="00F35C96">
            <w:pPr>
              <w:jc w:val="center"/>
              <w:rPr>
                <w:rFonts w:ascii="Times New Roman" w:hAnsi="Times New Roman"/>
                <w:b/>
                <w:szCs w:val="28"/>
              </w:rPr>
            </w:pPr>
            <w:r w:rsidRPr="007A46EF">
              <w:rPr>
                <w:rFonts w:ascii="Times New Roman" w:hAnsi="Times New Roman"/>
                <w:b/>
                <w:szCs w:val="28"/>
              </w:rPr>
              <w:t>Độc lập - Tự do - Hạnh phúc</w:t>
            </w:r>
          </w:p>
        </w:tc>
      </w:tr>
      <w:tr w:rsidR="003A1433" w:rsidRPr="007A46EF" w:rsidTr="00F35C96">
        <w:tblPrEx>
          <w:tblCellMar>
            <w:top w:w="0" w:type="dxa"/>
            <w:bottom w:w="0" w:type="dxa"/>
          </w:tblCellMar>
        </w:tblPrEx>
        <w:tc>
          <w:tcPr>
            <w:tcW w:w="3378" w:type="dxa"/>
          </w:tcPr>
          <w:p w:rsidR="003A1433" w:rsidRPr="007A46EF" w:rsidRDefault="003A1433" w:rsidP="00F35C96">
            <w:pPr>
              <w:jc w:val="center"/>
              <w:rPr>
                <w:rFonts w:ascii="Times New Roman" w:hAnsi="Times New Roman"/>
                <w:b/>
                <w:sz w:val="12"/>
              </w:rPr>
            </w:pPr>
            <w:r>
              <w:rPr>
                <w:rFonts w:ascii="Times New Roman" w:hAnsi="Times New Roman"/>
                <w:b/>
                <w:noProof/>
                <w:sz w:val="12"/>
              </w:rPr>
              <mc:AlternateContent>
                <mc:Choice Requires="wps">
                  <w:drawing>
                    <wp:anchor distT="0" distB="0" distL="114300" distR="114300" simplePos="0" relativeHeight="251660288" behindDoc="0" locked="0" layoutInCell="1" allowOverlap="1">
                      <wp:simplePos x="0" y="0"/>
                      <wp:positionH relativeFrom="column">
                        <wp:posOffset>718185</wp:posOffset>
                      </wp:positionH>
                      <wp:positionV relativeFrom="paragraph">
                        <wp:posOffset>-5715</wp:posOffset>
                      </wp:positionV>
                      <wp:extent cx="69215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45pt" to="11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NY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HGcz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"/>
                  </w:pict>
                </mc:Fallback>
              </mc:AlternateContent>
            </w:r>
          </w:p>
        </w:tc>
        <w:tc>
          <w:tcPr>
            <w:tcW w:w="6540" w:type="dxa"/>
          </w:tcPr>
          <w:p w:rsidR="003A1433" w:rsidRPr="007A46EF" w:rsidRDefault="003A1433" w:rsidP="00F35C96">
            <w:pPr>
              <w:spacing w:line="360" w:lineRule="auto"/>
              <w:jc w:val="center"/>
              <w:rPr>
                <w:rFonts w:ascii="Times New Roman" w:hAnsi="Times New Roman"/>
                <w:b/>
                <w:sz w:val="12"/>
              </w:rPr>
            </w:pPr>
            <w:bookmarkStart w:id="0" w:name="_GoBack"/>
            <w:r>
              <w:rPr>
                <w:rFonts w:ascii="Times New Roman" w:hAnsi="Times New Roman"/>
                <w:b/>
                <w:noProof/>
                <w:sz w:val="12"/>
              </w:rPr>
              <mc:AlternateContent>
                <mc:Choice Requires="wps">
                  <w:drawing>
                    <wp:anchor distT="0" distB="0" distL="114300" distR="114300" simplePos="0" relativeHeight="251661312" behindDoc="0" locked="0" layoutInCell="1" allowOverlap="1">
                      <wp:simplePos x="0" y="0"/>
                      <wp:positionH relativeFrom="column">
                        <wp:posOffset>1083945</wp:posOffset>
                      </wp:positionH>
                      <wp:positionV relativeFrom="paragraph">
                        <wp:posOffset>22860</wp:posOffset>
                      </wp:positionV>
                      <wp:extent cx="2145665"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8pt" to="254.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6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"/>
                  </w:pict>
                </mc:Fallback>
              </mc:AlternateContent>
            </w:r>
            <w:bookmarkEnd w:id="0"/>
          </w:p>
        </w:tc>
      </w:tr>
      <w:tr w:rsidR="003A1433" w:rsidRPr="007A46EF" w:rsidTr="00F35C96">
        <w:tblPrEx>
          <w:tblCellMar>
            <w:top w:w="0" w:type="dxa"/>
            <w:bottom w:w="0" w:type="dxa"/>
          </w:tblCellMar>
        </w:tblPrEx>
        <w:tc>
          <w:tcPr>
            <w:tcW w:w="3378" w:type="dxa"/>
          </w:tcPr>
          <w:p w:rsidR="003A1433" w:rsidRPr="007A46EF" w:rsidRDefault="003A1433" w:rsidP="00F35C96">
            <w:pPr>
              <w:spacing w:before="60"/>
              <w:jc w:val="center"/>
              <w:rPr>
                <w:rFonts w:ascii="Times New Roman" w:hAnsi="Times New Roman"/>
                <w:sz w:val="26"/>
              </w:rPr>
            </w:pPr>
            <w:r w:rsidRPr="007A46EF">
              <w:rPr>
                <w:rFonts w:ascii="Times New Roman" w:hAnsi="Times New Roman"/>
                <w:sz w:val="26"/>
              </w:rPr>
              <w:t>Số:</w:t>
            </w:r>
            <w:r w:rsidRPr="007A46EF">
              <w:rPr>
                <w:rFonts w:ascii="Times New Roman" w:hAnsi="Times New Roman"/>
                <w:b/>
                <w:sz w:val="26"/>
              </w:rPr>
              <w:t xml:space="preserve">  </w:t>
            </w:r>
            <w:r w:rsidRPr="003F59AF">
              <w:rPr>
                <w:rFonts w:ascii="Times New Roman" w:hAnsi="Times New Roman"/>
                <w:sz w:val="26"/>
              </w:rPr>
              <w:t xml:space="preserve">27 </w:t>
            </w:r>
            <w:r w:rsidRPr="007A46EF">
              <w:rPr>
                <w:rFonts w:ascii="Times New Roman" w:hAnsi="Times New Roman"/>
                <w:b/>
                <w:sz w:val="26"/>
              </w:rPr>
              <w:t>/</w:t>
            </w:r>
            <w:r w:rsidRPr="007A46EF">
              <w:rPr>
                <w:rFonts w:ascii="Times New Roman" w:hAnsi="Times New Roman"/>
                <w:sz w:val="26"/>
              </w:rPr>
              <w:t>NQ-HĐND</w:t>
            </w:r>
          </w:p>
        </w:tc>
        <w:tc>
          <w:tcPr>
            <w:tcW w:w="6540" w:type="dxa"/>
          </w:tcPr>
          <w:p w:rsidR="003A1433" w:rsidRPr="007A46EF" w:rsidRDefault="003A1433" w:rsidP="00F35C96">
            <w:pPr>
              <w:spacing w:before="60"/>
              <w:jc w:val="center"/>
              <w:rPr>
                <w:rFonts w:ascii="Times New Roman" w:hAnsi="Times New Roman"/>
                <w:szCs w:val="28"/>
              </w:rPr>
            </w:pPr>
            <w:r w:rsidRPr="007A46EF">
              <w:rPr>
                <w:rFonts w:ascii="Times New Roman" w:hAnsi="Times New Roman"/>
                <w:i/>
                <w:szCs w:val="28"/>
              </w:rPr>
              <w:t>Sơn</w:t>
            </w:r>
            <w:r>
              <w:rPr>
                <w:rFonts w:ascii="Times New Roman" w:hAnsi="Times New Roman"/>
                <w:i/>
                <w:szCs w:val="28"/>
              </w:rPr>
              <w:t xml:space="preserve"> Tây</w:t>
            </w:r>
            <w:r w:rsidRPr="007A46EF">
              <w:rPr>
                <w:rFonts w:ascii="Times New Roman" w:hAnsi="Times New Roman"/>
                <w:i/>
                <w:szCs w:val="28"/>
              </w:rPr>
              <w:t xml:space="preserve">, ngày </w:t>
            </w:r>
            <w:r>
              <w:rPr>
                <w:rFonts w:ascii="Times New Roman" w:hAnsi="Times New Roman"/>
                <w:i/>
                <w:szCs w:val="28"/>
              </w:rPr>
              <w:t>04</w:t>
            </w:r>
            <w:r w:rsidRPr="007A46EF">
              <w:rPr>
                <w:rFonts w:ascii="Times New Roman" w:hAnsi="Times New Roman"/>
                <w:i/>
                <w:szCs w:val="28"/>
              </w:rPr>
              <w:t xml:space="preserve"> tháng </w:t>
            </w:r>
            <w:r>
              <w:rPr>
                <w:rFonts w:ascii="Times New Roman" w:hAnsi="Times New Roman"/>
                <w:i/>
                <w:szCs w:val="28"/>
              </w:rPr>
              <w:t>01</w:t>
            </w:r>
            <w:r w:rsidRPr="007A46EF">
              <w:rPr>
                <w:rFonts w:ascii="Times New Roman" w:hAnsi="Times New Roman"/>
                <w:i/>
                <w:szCs w:val="28"/>
              </w:rPr>
              <w:t xml:space="preserve"> năm 202</w:t>
            </w:r>
            <w:r>
              <w:rPr>
                <w:rFonts w:ascii="Times New Roman" w:hAnsi="Times New Roman"/>
                <w:i/>
                <w:szCs w:val="28"/>
              </w:rPr>
              <w:t>3</w:t>
            </w:r>
          </w:p>
        </w:tc>
      </w:tr>
    </w:tbl>
    <w:p w:rsidR="003A1433" w:rsidRPr="007A46EF" w:rsidRDefault="003A1433" w:rsidP="003A1433">
      <w:pPr>
        <w:jc w:val="both"/>
        <w:rPr>
          <w:rFonts w:ascii="Times New Roman" w:hAnsi="Times New Roman"/>
          <w:b/>
          <w:bCs/>
          <w:sz w:val="20"/>
          <w:szCs w:val="20"/>
        </w:rPr>
      </w:pPr>
    </w:p>
    <w:p w:rsidR="003A1433" w:rsidRPr="007A46EF" w:rsidRDefault="003A1433" w:rsidP="003A1433">
      <w:pPr>
        <w:jc w:val="center"/>
        <w:rPr>
          <w:rFonts w:ascii="Times New Roman" w:hAnsi="Times New Roman"/>
          <w:b/>
          <w:bCs/>
          <w:szCs w:val="28"/>
        </w:rPr>
      </w:pPr>
      <w:r w:rsidRPr="007A46EF">
        <w:rPr>
          <w:rFonts w:ascii="Times New Roman" w:hAnsi="Times New Roman"/>
          <w:b/>
          <w:bCs/>
          <w:szCs w:val="28"/>
        </w:rPr>
        <w:t>NGHỊ QUYẾT</w:t>
      </w:r>
    </w:p>
    <w:p w:rsidR="003A1433" w:rsidRPr="007A46EF" w:rsidRDefault="003A1433" w:rsidP="003A1433">
      <w:pPr>
        <w:jc w:val="center"/>
        <w:rPr>
          <w:rFonts w:ascii="Times New Roman" w:hAnsi="Times New Roman"/>
          <w:b/>
          <w:bCs/>
          <w:sz w:val="26"/>
          <w:szCs w:val="20"/>
        </w:rPr>
      </w:pPr>
      <w:r w:rsidRPr="007A46EF">
        <w:rPr>
          <w:rFonts w:ascii="Times New Roman" w:hAnsi="Times New Roman"/>
          <w:b/>
          <w:bCs/>
          <w:szCs w:val="28"/>
        </w:rPr>
        <w:t xml:space="preserve">    Về việc phê chuẩn phân bổ Dự toán </w:t>
      </w:r>
      <w:proofErr w:type="gramStart"/>
      <w:r w:rsidRPr="007A46EF">
        <w:rPr>
          <w:rFonts w:ascii="Times New Roman" w:hAnsi="Times New Roman"/>
          <w:b/>
          <w:bCs/>
          <w:szCs w:val="28"/>
        </w:rPr>
        <w:t>thu</w:t>
      </w:r>
      <w:proofErr w:type="gramEnd"/>
      <w:r w:rsidRPr="007A46EF">
        <w:rPr>
          <w:rFonts w:ascii="Times New Roman" w:hAnsi="Times New Roman"/>
          <w:b/>
          <w:bCs/>
          <w:szCs w:val="28"/>
        </w:rPr>
        <w:t>, chi ngân sách năm 2023</w:t>
      </w:r>
    </w:p>
    <w:p w:rsidR="003A1433" w:rsidRPr="007A46EF" w:rsidRDefault="003A1433" w:rsidP="003A1433">
      <w:pPr>
        <w:jc w:val="center"/>
        <w:rPr>
          <w:rFonts w:ascii="Times New Roman" w:hAnsi="Times New Roman"/>
          <w:bCs/>
          <w:sz w:val="14"/>
          <w:szCs w:val="14"/>
        </w:rPr>
      </w:pPr>
      <w:r>
        <w:rPr>
          <w:rFonts w:ascii="Times New Roman" w:hAnsi="Times New Roman"/>
          <w:bCs/>
          <w:noProof/>
          <w:sz w:val="14"/>
          <w:szCs w:val="14"/>
        </w:rPr>
        <mc:AlternateContent>
          <mc:Choice Requires="wps">
            <w:drawing>
              <wp:anchor distT="0" distB="0" distL="114300" distR="114300" simplePos="0" relativeHeight="251659264" behindDoc="0" locked="0" layoutInCell="1" allowOverlap="1">
                <wp:simplePos x="0" y="0"/>
                <wp:positionH relativeFrom="column">
                  <wp:posOffset>2279650</wp:posOffset>
                </wp:positionH>
                <wp:positionV relativeFrom="paragraph">
                  <wp:posOffset>52070</wp:posOffset>
                </wp:positionV>
                <wp:extent cx="1384300" cy="0"/>
                <wp:effectExtent l="5715" t="9525" r="1016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4.1pt" to="28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uGH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"/>
            </w:pict>
          </mc:Fallback>
        </mc:AlternateContent>
      </w:r>
    </w:p>
    <w:p w:rsidR="003A1433" w:rsidRPr="007A46EF" w:rsidRDefault="003A1433" w:rsidP="003A1433">
      <w:pPr>
        <w:jc w:val="center"/>
        <w:rPr>
          <w:rFonts w:ascii="Times New Roman" w:hAnsi="Times New Roman"/>
          <w:bCs/>
          <w:sz w:val="2"/>
          <w:szCs w:val="14"/>
        </w:rPr>
      </w:pPr>
    </w:p>
    <w:p w:rsidR="003A1433" w:rsidRPr="007A46EF" w:rsidRDefault="003A1433" w:rsidP="003A1433">
      <w:pPr>
        <w:jc w:val="center"/>
        <w:rPr>
          <w:rFonts w:ascii="Times New Roman" w:hAnsi="Times New Roman"/>
          <w:b/>
          <w:bCs/>
          <w:sz w:val="14"/>
          <w:szCs w:val="20"/>
        </w:rPr>
      </w:pPr>
    </w:p>
    <w:p w:rsidR="003A1433" w:rsidRPr="002823DB" w:rsidRDefault="003A1433" w:rsidP="003A1433">
      <w:pPr>
        <w:jc w:val="center"/>
        <w:rPr>
          <w:rFonts w:ascii="Times New Roman" w:hAnsi="Times New Roman"/>
          <w:b/>
          <w:bCs/>
          <w:sz w:val="27"/>
          <w:szCs w:val="27"/>
        </w:rPr>
      </w:pPr>
      <w:r w:rsidRPr="002823DB">
        <w:rPr>
          <w:rFonts w:ascii="Times New Roman" w:hAnsi="Times New Roman"/>
          <w:b/>
          <w:bCs/>
          <w:sz w:val="27"/>
          <w:szCs w:val="27"/>
        </w:rPr>
        <w:t>HỘI ĐỒNG NHÂN DÂN XÃ SƠN TÂY</w:t>
      </w:r>
    </w:p>
    <w:p w:rsidR="003A1433" w:rsidRPr="002823DB" w:rsidRDefault="003A1433" w:rsidP="003A1433">
      <w:pPr>
        <w:jc w:val="center"/>
        <w:rPr>
          <w:rFonts w:ascii="Times New Roman" w:hAnsi="Times New Roman"/>
          <w:b/>
          <w:bCs/>
          <w:sz w:val="27"/>
          <w:szCs w:val="27"/>
        </w:rPr>
      </w:pPr>
      <w:r w:rsidRPr="002823DB">
        <w:rPr>
          <w:rFonts w:ascii="Times New Roman" w:hAnsi="Times New Roman"/>
          <w:b/>
          <w:bCs/>
          <w:sz w:val="27"/>
          <w:szCs w:val="27"/>
        </w:rPr>
        <w:t>KHOÁ XX - KỲ HỌP THỨ V</w:t>
      </w:r>
    </w:p>
    <w:p w:rsidR="003A1433" w:rsidRPr="007A46EF" w:rsidRDefault="003A1433" w:rsidP="003A1433">
      <w:pPr>
        <w:spacing w:after="80"/>
        <w:jc w:val="center"/>
        <w:rPr>
          <w:rFonts w:ascii="Times New Roman" w:hAnsi="Times New Roman"/>
          <w:b/>
          <w:bCs/>
          <w:sz w:val="9"/>
          <w:szCs w:val="27"/>
        </w:rPr>
      </w:pPr>
    </w:p>
    <w:p w:rsidR="003A1433" w:rsidRPr="007A46EF" w:rsidRDefault="003A1433" w:rsidP="003A1433">
      <w:pPr>
        <w:ind w:firstLine="709"/>
        <w:jc w:val="both"/>
        <w:rPr>
          <w:rFonts w:ascii="Times New Roman" w:hAnsi="Times New Roman"/>
          <w:b/>
          <w:i/>
          <w:lang w:eastAsia="vi-VN"/>
        </w:rPr>
      </w:pPr>
      <w:r w:rsidRPr="007A46EF">
        <w:rPr>
          <w:rFonts w:ascii="Times New Roman" w:hAnsi="Times New Roman"/>
          <w:i/>
          <w:lang w:val="vi-VN" w:eastAsia="vi-VN"/>
        </w:rPr>
        <w:t>Căn cứ Luật Tổ chức chính quyền địa phương ngày 19/6/2015;</w:t>
      </w:r>
      <w:r w:rsidRPr="007A46EF">
        <w:rPr>
          <w:rFonts w:ascii="Times New Roman" w:hAnsi="Times New Roman"/>
          <w:i/>
          <w:lang w:eastAsia="vi-VN"/>
        </w:rPr>
        <w:t xml:space="preserve"> Luật sửa đổi, bổ sung một số điều của Luật Tổ chức Chính phủ và Luật Tổ chức chính quyền địa phương ngày 22/11/2019;</w:t>
      </w:r>
    </w:p>
    <w:p w:rsidR="003A1433" w:rsidRPr="007A46EF" w:rsidRDefault="003A1433" w:rsidP="003A1433">
      <w:pPr>
        <w:ind w:firstLine="720"/>
        <w:jc w:val="both"/>
        <w:rPr>
          <w:rFonts w:ascii="Times New Roman" w:hAnsi="Times New Roman"/>
          <w:bCs/>
          <w:i/>
          <w:spacing w:val="4"/>
          <w:szCs w:val="28"/>
        </w:rPr>
      </w:pPr>
      <w:r w:rsidRPr="007A46EF">
        <w:rPr>
          <w:rFonts w:ascii="Times New Roman" w:hAnsi="Times New Roman"/>
          <w:bCs/>
          <w:i/>
          <w:spacing w:val="4"/>
          <w:szCs w:val="28"/>
        </w:rPr>
        <w:t>Căn cứ Luật Ngân sách nhà nước ngày 25/6/2015 và các văn bản hướng dẫn thực hiện;</w:t>
      </w:r>
    </w:p>
    <w:p w:rsidR="003A1433" w:rsidRPr="007A46EF" w:rsidRDefault="003A1433" w:rsidP="003A1433">
      <w:pPr>
        <w:ind w:firstLine="720"/>
        <w:jc w:val="both"/>
        <w:rPr>
          <w:rFonts w:ascii="Times New Roman" w:hAnsi="Times New Roman"/>
          <w:bCs/>
          <w:i/>
          <w:spacing w:val="4"/>
          <w:szCs w:val="28"/>
        </w:rPr>
      </w:pPr>
      <w:r w:rsidRPr="007A46EF">
        <w:rPr>
          <w:rFonts w:ascii="Times New Roman" w:hAnsi="Times New Roman"/>
          <w:bCs/>
          <w:i/>
          <w:spacing w:val="4"/>
          <w:szCs w:val="28"/>
        </w:rPr>
        <w:t>Căn cứ Quy</w:t>
      </w:r>
      <w:r w:rsidRPr="007A46EF">
        <w:rPr>
          <w:rFonts w:ascii="Times New Roman" w:hAnsi="Times New Roman"/>
          <w:i/>
          <w:spacing w:val="4"/>
          <w:szCs w:val="28"/>
        </w:rPr>
        <w:t xml:space="preserve">ết định </w:t>
      </w:r>
      <w:r w:rsidRPr="007A46EF">
        <w:rPr>
          <w:rFonts w:ascii="Times New Roman" w:hAnsi="Times New Roman"/>
          <w:bCs/>
          <w:i/>
          <w:spacing w:val="4"/>
          <w:szCs w:val="28"/>
        </w:rPr>
        <w:t>số</w:t>
      </w:r>
      <w:r>
        <w:rPr>
          <w:rFonts w:ascii="Times New Roman" w:hAnsi="Times New Roman"/>
          <w:bCs/>
          <w:i/>
          <w:spacing w:val="4"/>
          <w:szCs w:val="28"/>
        </w:rPr>
        <w:t xml:space="preserve"> 6987</w:t>
      </w:r>
      <w:r w:rsidRPr="007A46EF">
        <w:rPr>
          <w:rFonts w:ascii="Times New Roman" w:hAnsi="Times New Roman"/>
          <w:bCs/>
          <w:i/>
          <w:spacing w:val="4"/>
          <w:szCs w:val="28"/>
        </w:rPr>
        <w:t xml:space="preserve">/QĐ-UBND ngày </w:t>
      </w:r>
      <w:r>
        <w:rPr>
          <w:rFonts w:ascii="Times New Roman" w:hAnsi="Times New Roman"/>
          <w:bCs/>
          <w:i/>
          <w:spacing w:val="4"/>
          <w:szCs w:val="28"/>
        </w:rPr>
        <w:t>26</w:t>
      </w:r>
      <w:r w:rsidRPr="007A46EF">
        <w:rPr>
          <w:rFonts w:ascii="Times New Roman" w:hAnsi="Times New Roman"/>
          <w:bCs/>
          <w:i/>
          <w:spacing w:val="4"/>
          <w:szCs w:val="28"/>
        </w:rPr>
        <w:t>/12/202</w:t>
      </w:r>
      <w:r>
        <w:rPr>
          <w:rFonts w:ascii="Times New Roman" w:hAnsi="Times New Roman"/>
          <w:bCs/>
          <w:i/>
          <w:spacing w:val="4"/>
          <w:szCs w:val="28"/>
        </w:rPr>
        <w:t>2</w:t>
      </w:r>
      <w:r w:rsidRPr="007A46EF">
        <w:rPr>
          <w:rFonts w:ascii="Times New Roman" w:hAnsi="Times New Roman"/>
          <w:bCs/>
          <w:i/>
          <w:spacing w:val="4"/>
          <w:szCs w:val="28"/>
        </w:rPr>
        <w:t xml:space="preserve"> của Uỷ ban nhân dân </w:t>
      </w:r>
      <w:r>
        <w:rPr>
          <w:rFonts w:ascii="Times New Roman" w:hAnsi="Times New Roman"/>
          <w:bCs/>
          <w:i/>
          <w:spacing w:val="4"/>
          <w:szCs w:val="28"/>
        </w:rPr>
        <w:t>huyện Hương Sơn</w:t>
      </w:r>
      <w:r w:rsidRPr="007A46EF">
        <w:rPr>
          <w:rFonts w:ascii="Times New Roman" w:hAnsi="Times New Roman"/>
          <w:bCs/>
          <w:i/>
          <w:spacing w:val="4"/>
          <w:szCs w:val="28"/>
        </w:rPr>
        <w:t xml:space="preserve"> về giao nhiệm vụ </w:t>
      </w:r>
      <w:proofErr w:type="gramStart"/>
      <w:r w:rsidRPr="007A46EF">
        <w:rPr>
          <w:rFonts w:ascii="Times New Roman" w:hAnsi="Times New Roman"/>
          <w:bCs/>
          <w:i/>
          <w:spacing w:val="4"/>
          <w:szCs w:val="28"/>
        </w:rPr>
        <w:t>thu</w:t>
      </w:r>
      <w:proofErr w:type="gramEnd"/>
      <w:r w:rsidRPr="007A46EF">
        <w:rPr>
          <w:rFonts w:ascii="Times New Roman" w:hAnsi="Times New Roman"/>
          <w:bCs/>
          <w:i/>
          <w:spacing w:val="4"/>
          <w:szCs w:val="28"/>
        </w:rPr>
        <w:t>, chi ngân sách năm 202</w:t>
      </w:r>
      <w:r>
        <w:rPr>
          <w:rFonts w:ascii="Times New Roman" w:hAnsi="Times New Roman"/>
          <w:bCs/>
          <w:i/>
          <w:spacing w:val="4"/>
          <w:szCs w:val="28"/>
        </w:rPr>
        <w:t>3</w:t>
      </w:r>
      <w:r w:rsidRPr="007A46EF">
        <w:rPr>
          <w:rFonts w:ascii="Times New Roman" w:hAnsi="Times New Roman"/>
          <w:bCs/>
          <w:i/>
          <w:spacing w:val="4"/>
          <w:szCs w:val="28"/>
        </w:rPr>
        <w:t xml:space="preserve"> cho </w:t>
      </w:r>
      <w:r>
        <w:rPr>
          <w:rFonts w:ascii="Times New Roman" w:hAnsi="Times New Roman"/>
          <w:bCs/>
          <w:i/>
          <w:spacing w:val="4"/>
          <w:szCs w:val="28"/>
        </w:rPr>
        <w:t>UBND Xã Sơn Tây</w:t>
      </w:r>
      <w:r w:rsidRPr="007A46EF">
        <w:rPr>
          <w:rFonts w:ascii="Times New Roman" w:hAnsi="Times New Roman"/>
          <w:bCs/>
          <w:i/>
          <w:spacing w:val="4"/>
          <w:szCs w:val="28"/>
        </w:rPr>
        <w:t>;</w:t>
      </w:r>
    </w:p>
    <w:p w:rsidR="003A1433" w:rsidRPr="007A46EF" w:rsidRDefault="003A1433" w:rsidP="003A1433">
      <w:pPr>
        <w:ind w:firstLine="720"/>
        <w:jc w:val="both"/>
        <w:rPr>
          <w:rFonts w:ascii="Times New Roman" w:hAnsi="Times New Roman"/>
          <w:szCs w:val="28"/>
        </w:rPr>
      </w:pPr>
      <w:r w:rsidRPr="003F59AF">
        <w:rPr>
          <w:rFonts w:ascii="Times New Roman" w:hAnsi="Times New Roman"/>
          <w:bCs/>
          <w:i/>
          <w:szCs w:val="28"/>
        </w:rPr>
        <w:t>Xét Tờ trình số 242/TTr-UBND ngày 30/12/2022 của</w:t>
      </w:r>
      <w:r w:rsidRPr="007A46EF">
        <w:rPr>
          <w:rFonts w:ascii="Times New Roman" w:hAnsi="Times New Roman"/>
          <w:bCs/>
          <w:i/>
          <w:szCs w:val="28"/>
        </w:rPr>
        <w:t xml:space="preserve"> Uỷ </w:t>
      </w:r>
      <w:r>
        <w:rPr>
          <w:rFonts w:ascii="Times New Roman" w:hAnsi="Times New Roman"/>
          <w:bCs/>
          <w:i/>
          <w:szCs w:val="28"/>
        </w:rPr>
        <w:t>ban nhân dân xã Sơn Tây</w:t>
      </w:r>
      <w:r w:rsidRPr="007A46EF">
        <w:rPr>
          <w:rFonts w:ascii="Times New Roman" w:hAnsi="Times New Roman"/>
          <w:bCs/>
          <w:i/>
          <w:szCs w:val="28"/>
        </w:rPr>
        <w:t xml:space="preserve"> về việc đề nghị</w:t>
      </w:r>
      <w:r w:rsidRPr="007A46EF">
        <w:rPr>
          <w:rFonts w:ascii="Times New Roman" w:hAnsi="Times New Roman"/>
          <w:i/>
          <w:szCs w:val="28"/>
        </w:rPr>
        <w:t xml:space="preserve"> phê chuẩn Dự toán ngân sách năm 202</w:t>
      </w:r>
      <w:r>
        <w:rPr>
          <w:rFonts w:ascii="Times New Roman" w:hAnsi="Times New Roman"/>
          <w:i/>
          <w:szCs w:val="28"/>
        </w:rPr>
        <w:t>3</w:t>
      </w:r>
      <w:r w:rsidRPr="007A46EF">
        <w:rPr>
          <w:rFonts w:ascii="Times New Roman" w:hAnsi="Times New Roman"/>
          <w:i/>
          <w:szCs w:val="28"/>
        </w:rPr>
        <w:t xml:space="preserve"> kèm theo Báo cáo Dự toán ngân sách năm 202</w:t>
      </w:r>
      <w:r>
        <w:rPr>
          <w:rFonts w:ascii="Times New Roman" w:hAnsi="Times New Roman"/>
          <w:i/>
          <w:szCs w:val="28"/>
        </w:rPr>
        <w:t>3</w:t>
      </w:r>
      <w:r w:rsidRPr="007A46EF">
        <w:rPr>
          <w:rFonts w:ascii="Times New Roman" w:hAnsi="Times New Roman"/>
          <w:i/>
          <w:szCs w:val="28"/>
        </w:rPr>
        <w:t xml:space="preserve">; Báo cáo thẩm tra của Ban kinh tế - xã hội Hội đồng nhân dân </w:t>
      </w:r>
      <w:r>
        <w:rPr>
          <w:rFonts w:ascii="Times New Roman" w:hAnsi="Times New Roman"/>
          <w:bCs/>
          <w:i/>
          <w:szCs w:val="28"/>
        </w:rPr>
        <w:t>xã Sơn Tây</w:t>
      </w:r>
      <w:r w:rsidRPr="007A46EF">
        <w:rPr>
          <w:rFonts w:ascii="Times New Roman" w:hAnsi="Times New Roman"/>
          <w:i/>
          <w:szCs w:val="28"/>
        </w:rPr>
        <w:t xml:space="preserve"> và ý kiến tham gia của các đại biểu Hội đồng nhân dân </w:t>
      </w:r>
      <w:r>
        <w:rPr>
          <w:rFonts w:ascii="Times New Roman" w:hAnsi="Times New Roman"/>
          <w:bCs/>
          <w:i/>
          <w:szCs w:val="28"/>
        </w:rPr>
        <w:t>xã Sơn Tây</w:t>
      </w:r>
      <w:r w:rsidRPr="007A46EF">
        <w:rPr>
          <w:rFonts w:ascii="Times New Roman" w:hAnsi="Times New Roman"/>
          <w:bCs/>
          <w:i/>
          <w:szCs w:val="28"/>
        </w:rPr>
        <w:t xml:space="preserve"> </w:t>
      </w:r>
      <w:r w:rsidRPr="007A46EF">
        <w:rPr>
          <w:rFonts w:ascii="Times New Roman" w:hAnsi="Times New Roman"/>
          <w:i/>
          <w:szCs w:val="28"/>
        </w:rPr>
        <w:t>tại kỳ họp.</w:t>
      </w:r>
    </w:p>
    <w:p w:rsidR="003A1433" w:rsidRPr="007A46EF" w:rsidRDefault="003A1433" w:rsidP="003A1433">
      <w:pPr>
        <w:spacing w:after="40"/>
        <w:jc w:val="center"/>
        <w:rPr>
          <w:rFonts w:ascii="Times New Roman" w:hAnsi="Times New Roman"/>
          <w:b/>
          <w:bCs/>
          <w:szCs w:val="28"/>
        </w:rPr>
      </w:pPr>
      <w:r w:rsidRPr="007A46EF">
        <w:rPr>
          <w:rFonts w:ascii="Times New Roman" w:hAnsi="Times New Roman"/>
          <w:b/>
          <w:bCs/>
          <w:szCs w:val="28"/>
        </w:rPr>
        <w:t>QUYẾT NGHỊ:</w:t>
      </w:r>
    </w:p>
    <w:p w:rsidR="003A1433" w:rsidRPr="007A46EF" w:rsidRDefault="003A1433" w:rsidP="003A1433">
      <w:pPr>
        <w:spacing w:after="40"/>
        <w:ind w:firstLine="720"/>
        <w:jc w:val="both"/>
        <w:rPr>
          <w:rFonts w:ascii="Times New Roman" w:hAnsi="Times New Roman"/>
          <w:bCs/>
          <w:szCs w:val="28"/>
        </w:rPr>
      </w:pPr>
      <w:proofErr w:type="gramStart"/>
      <w:r w:rsidRPr="007A46EF">
        <w:rPr>
          <w:rFonts w:ascii="Times New Roman" w:hAnsi="Times New Roman"/>
          <w:b/>
          <w:bCs/>
          <w:szCs w:val="28"/>
        </w:rPr>
        <w:t>Điều 1.</w:t>
      </w:r>
      <w:proofErr w:type="gramEnd"/>
      <w:r w:rsidRPr="007A46EF">
        <w:rPr>
          <w:rFonts w:ascii="Times New Roman" w:hAnsi="Times New Roman"/>
          <w:bCs/>
          <w:szCs w:val="28"/>
        </w:rPr>
        <w:t xml:space="preserve"> Phê chuẩn phân bổ Dự toán </w:t>
      </w:r>
      <w:proofErr w:type="gramStart"/>
      <w:r w:rsidRPr="007A46EF">
        <w:rPr>
          <w:rFonts w:ascii="Times New Roman" w:hAnsi="Times New Roman"/>
          <w:bCs/>
          <w:szCs w:val="28"/>
        </w:rPr>
        <w:t>thu</w:t>
      </w:r>
      <w:proofErr w:type="gramEnd"/>
      <w:r w:rsidRPr="007A46EF">
        <w:rPr>
          <w:rFonts w:ascii="Times New Roman" w:hAnsi="Times New Roman"/>
          <w:bCs/>
          <w:szCs w:val="28"/>
        </w:rPr>
        <w:t>, chi ngân sách năm 2023, với số liệu tổng hợp như sau:</w:t>
      </w:r>
    </w:p>
    <w:tbl>
      <w:tblPr>
        <w:tblW w:w="9328" w:type="dxa"/>
        <w:tblInd w:w="653" w:type="dxa"/>
        <w:tblLook w:val="0000" w:firstRow="0" w:lastRow="0" w:firstColumn="0" w:lastColumn="0" w:noHBand="0" w:noVBand="0"/>
      </w:tblPr>
      <w:tblGrid>
        <w:gridCol w:w="9328"/>
      </w:tblGrid>
      <w:tr w:rsidR="003A1433" w:rsidRPr="007A46EF" w:rsidTr="00F35C96">
        <w:tblPrEx>
          <w:tblCellMar>
            <w:top w:w="0" w:type="dxa"/>
            <w:bottom w:w="0" w:type="dxa"/>
          </w:tblCellMar>
        </w:tblPrEx>
        <w:tc>
          <w:tcPr>
            <w:tcW w:w="9328" w:type="dxa"/>
          </w:tcPr>
          <w:tbl>
            <w:tblPr>
              <w:tblW w:w="9003" w:type="dxa"/>
              <w:tblLook w:val="0000" w:firstRow="0" w:lastRow="0" w:firstColumn="0" w:lastColumn="0" w:noHBand="0" w:noVBand="0"/>
            </w:tblPr>
            <w:tblGrid>
              <w:gridCol w:w="504"/>
              <w:gridCol w:w="5506"/>
              <w:gridCol w:w="2160"/>
              <w:gridCol w:w="833"/>
            </w:tblGrid>
            <w:tr w:rsidR="003A1433" w:rsidRPr="007A46EF" w:rsidTr="00F35C96">
              <w:tblPrEx>
                <w:tblCellMar>
                  <w:top w:w="0" w:type="dxa"/>
                  <w:bottom w:w="0" w:type="dxa"/>
                </w:tblCellMar>
              </w:tblPrEx>
              <w:tc>
                <w:tcPr>
                  <w:tcW w:w="504" w:type="dxa"/>
                </w:tcPr>
                <w:p w:rsidR="003A1433" w:rsidRPr="007A46EF" w:rsidRDefault="003A1433" w:rsidP="00F35C96">
                  <w:pPr>
                    <w:spacing w:before="40" w:after="40"/>
                    <w:jc w:val="center"/>
                    <w:rPr>
                      <w:rFonts w:ascii="Times New Roman" w:hAnsi="Times New Roman"/>
                      <w:b/>
                      <w:bCs/>
                      <w:szCs w:val="28"/>
                    </w:rPr>
                  </w:pPr>
                  <w:r w:rsidRPr="007A46EF">
                    <w:rPr>
                      <w:rFonts w:ascii="Times New Roman" w:hAnsi="Times New Roman"/>
                      <w:b/>
                      <w:bCs/>
                      <w:szCs w:val="28"/>
                    </w:rPr>
                    <w:t>A.</w:t>
                  </w:r>
                </w:p>
              </w:tc>
              <w:tc>
                <w:tcPr>
                  <w:tcW w:w="5506" w:type="dxa"/>
                </w:tcPr>
                <w:p w:rsidR="003A1433" w:rsidRPr="007A46EF" w:rsidRDefault="003A1433" w:rsidP="00F35C96">
                  <w:pPr>
                    <w:spacing w:before="40" w:after="40"/>
                    <w:ind w:hanging="31"/>
                    <w:rPr>
                      <w:rFonts w:ascii="Times New Roman" w:hAnsi="Times New Roman"/>
                      <w:b/>
                      <w:bCs/>
                      <w:szCs w:val="28"/>
                    </w:rPr>
                  </w:pPr>
                  <w:r w:rsidRPr="007A46EF">
                    <w:rPr>
                      <w:rFonts w:ascii="Times New Roman" w:hAnsi="Times New Roman"/>
                      <w:b/>
                      <w:bCs/>
                      <w:szCs w:val="28"/>
                    </w:rPr>
                    <w:t xml:space="preserve"> Tổng thu trên địa bàn</w:t>
                  </w:r>
                </w:p>
              </w:tc>
              <w:tc>
                <w:tcPr>
                  <w:tcW w:w="2160" w:type="dxa"/>
                  <w:vAlign w:val="center"/>
                </w:tcPr>
                <w:p w:rsidR="003A1433" w:rsidRPr="007A46EF" w:rsidRDefault="003A1433" w:rsidP="00F35C96">
                  <w:pPr>
                    <w:spacing w:before="40" w:after="40"/>
                    <w:jc w:val="right"/>
                    <w:rPr>
                      <w:rFonts w:ascii="Times New Roman" w:hAnsi="Times New Roman"/>
                      <w:b/>
                      <w:bCs/>
                      <w:szCs w:val="28"/>
                    </w:rPr>
                  </w:pPr>
                  <w:r>
                    <w:rPr>
                      <w:rFonts w:ascii="Times New Roman" w:hAnsi="Times New Roman"/>
                      <w:b/>
                      <w:bCs/>
                      <w:szCs w:val="28"/>
                    </w:rPr>
                    <w:t>5.033.000.000</w:t>
                  </w:r>
                </w:p>
              </w:tc>
              <w:tc>
                <w:tcPr>
                  <w:tcW w:w="833" w:type="dxa"/>
                </w:tcPr>
                <w:p w:rsidR="003A1433" w:rsidRPr="007A46EF" w:rsidRDefault="003A1433" w:rsidP="00F35C96">
                  <w:pPr>
                    <w:tabs>
                      <w:tab w:val="left" w:pos="846"/>
                    </w:tabs>
                    <w:spacing w:before="40" w:after="40"/>
                    <w:jc w:val="both"/>
                    <w:rPr>
                      <w:rFonts w:ascii="Times New Roman" w:hAnsi="Times New Roman"/>
                      <w:b/>
                      <w:bCs/>
                      <w:szCs w:val="28"/>
                    </w:rPr>
                  </w:pPr>
                  <w:r w:rsidRPr="007A46EF">
                    <w:rPr>
                      <w:rFonts w:ascii="Times New Roman" w:hAnsi="Times New Roman"/>
                      <w:b/>
                      <w:bCs/>
                      <w:szCs w:val="28"/>
                    </w:rPr>
                    <w:t>đồng</w:t>
                  </w:r>
                </w:p>
              </w:tc>
            </w:tr>
            <w:tr w:rsidR="003A1433" w:rsidRPr="007A46EF" w:rsidTr="00F35C96">
              <w:tblPrEx>
                <w:tblCellMar>
                  <w:top w:w="0" w:type="dxa"/>
                  <w:bottom w:w="0" w:type="dxa"/>
                </w:tblCellMar>
              </w:tblPrEx>
              <w:tc>
                <w:tcPr>
                  <w:tcW w:w="504" w:type="dxa"/>
                </w:tcPr>
                <w:p w:rsidR="003A1433" w:rsidRPr="007A46EF" w:rsidRDefault="003A1433" w:rsidP="00F35C96">
                  <w:pPr>
                    <w:spacing w:before="40" w:after="40"/>
                    <w:jc w:val="center"/>
                    <w:rPr>
                      <w:rFonts w:ascii="Times New Roman" w:hAnsi="Times New Roman"/>
                      <w:szCs w:val="28"/>
                    </w:rPr>
                  </w:pPr>
                  <w:r w:rsidRPr="007A46EF">
                    <w:rPr>
                      <w:rFonts w:ascii="Times New Roman" w:hAnsi="Times New Roman"/>
                      <w:szCs w:val="28"/>
                    </w:rPr>
                    <w:t>1.</w:t>
                  </w:r>
                </w:p>
              </w:tc>
              <w:tc>
                <w:tcPr>
                  <w:tcW w:w="5506" w:type="dxa"/>
                </w:tcPr>
                <w:p w:rsidR="003A1433" w:rsidRPr="007A46EF" w:rsidRDefault="003A1433" w:rsidP="00F35C96">
                  <w:pPr>
                    <w:spacing w:before="40" w:after="40"/>
                    <w:jc w:val="both"/>
                    <w:rPr>
                      <w:rFonts w:ascii="Times New Roman" w:hAnsi="Times New Roman"/>
                      <w:szCs w:val="28"/>
                    </w:rPr>
                  </w:pPr>
                  <w:r>
                    <w:rPr>
                      <w:rFonts w:ascii="Times New Roman" w:hAnsi="Times New Roman"/>
                      <w:szCs w:val="28"/>
                    </w:rPr>
                    <w:t>Ngân sách cấp trên hưởng</w:t>
                  </w:r>
                </w:p>
              </w:tc>
              <w:tc>
                <w:tcPr>
                  <w:tcW w:w="2160" w:type="dxa"/>
                </w:tcPr>
                <w:p w:rsidR="003A1433" w:rsidRPr="007A46EF" w:rsidRDefault="003A1433" w:rsidP="00F35C96">
                  <w:pPr>
                    <w:spacing w:before="40" w:after="40"/>
                    <w:jc w:val="right"/>
                    <w:rPr>
                      <w:rFonts w:ascii="Times New Roman" w:hAnsi="Times New Roman"/>
                      <w:szCs w:val="28"/>
                    </w:rPr>
                  </w:pPr>
                  <w:r>
                    <w:rPr>
                      <w:rFonts w:ascii="Times New Roman" w:hAnsi="Times New Roman"/>
                      <w:szCs w:val="28"/>
                    </w:rPr>
                    <w:t>3.078.200.000</w:t>
                  </w:r>
                </w:p>
              </w:tc>
              <w:tc>
                <w:tcPr>
                  <w:tcW w:w="833" w:type="dxa"/>
                </w:tcPr>
                <w:p w:rsidR="003A1433" w:rsidRPr="007A46EF" w:rsidRDefault="003A1433" w:rsidP="00F35C96">
                  <w:pPr>
                    <w:spacing w:before="40" w:after="40"/>
                    <w:jc w:val="both"/>
                    <w:rPr>
                      <w:rFonts w:ascii="Times New Roman" w:hAnsi="Times New Roman"/>
                      <w:szCs w:val="28"/>
                    </w:rPr>
                  </w:pPr>
                  <w:r w:rsidRPr="007A46EF">
                    <w:rPr>
                      <w:rFonts w:ascii="Times New Roman" w:hAnsi="Times New Roman"/>
                      <w:szCs w:val="28"/>
                    </w:rPr>
                    <w:t>đồng</w:t>
                  </w:r>
                </w:p>
              </w:tc>
            </w:tr>
            <w:tr w:rsidR="003A1433" w:rsidRPr="007A46EF" w:rsidTr="00F35C96">
              <w:tblPrEx>
                <w:tblCellMar>
                  <w:top w:w="0" w:type="dxa"/>
                  <w:bottom w:w="0" w:type="dxa"/>
                </w:tblCellMar>
              </w:tblPrEx>
              <w:tc>
                <w:tcPr>
                  <w:tcW w:w="504" w:type="dxa"/>
                </w:tcPr>
                <w:p w:rsidR="003A1433" w:rsidRPr="007A46EF" w:rsidRDefault="003A1433" w:rsidP="00F35C96">
                  <w:pPr>
                    <w:spacing w:before="40" w:after="40"/>
                    <w:jc w:val="center"/>
                    <w:rPr>
                      <w:rFonts w:ascii="Times New Roman" w:hAnsi="Times New Roman"/>
                      <w:szCs w:val="28"/>
                    </w:rPr>
                  </w:pPr>
                  <w:r>
                    <w:rPr>
                      <w:rFonts w:ascii="Times New Roman" w:hAnsi="Times New Roman"/>
                      <w:szCs w:val="28"/>
                    </w:rPr>
                    <w:t>2</w:t>
                  </w:r>
                </w:p>
              </w:tc>
              <w:tc>
                <w:tcPr>
                  <w:tcW w:w="5506" w:type="dxa"/>
                </w:tcPr>
                <w:p w:rsidR="003A1433" w:rsidRPr="007A46EF" w:rsidRDefault="003A1433" w:rsidP="00F35C96">
                  <w:pPr>
                    <w:spacing w:before="40" w:after="40"/>
                    <w:jc w:val="both"/>
                    <w:rPr>
                      <w:rFonts w:ascii="Times New Roman" w:hAnsi="Times New Roman"/>
                      <w:szCs w:val="28"/>
                    </w:rPr>
                  </w:pPr>
                  <w:r>
                    <w:rPr>
                      <w:rFonts w:ascii="Times New Roman" w:hAnsi="Times New Roman"/>
                      <w:szCs w:val="28"/>
                    </w:rPr>
                    <w:t xml:space="preserve">Ngân sách xã </w:t>
                  </w:r>
                  <w:r w:rsidRPr="007A46EF">
                    <w:rPr>
                      <w:rFonts w:ascii="Times New Roman" w:hAnsi="Times New Roman"/>
                      <w:szCs w:val="28"/>
                    </w:rPr>
                    <w:t>hưởng:</w:t>
                  </w:r>
                </w:p>
              </w:tc>
              <w:tc>
                <w:tcPr>
                  <w:tcW w:w="2160" w:type="dxa"/>
                </w:tcPr>
                <w:p w:rsidR="003A1433" w:rsidRPr="007A46EF" w:rsidRDefault="003A1433" w:rsidP="00F35C96">
                  <w:pPr>
                    <w:spacing w:before="40" w:after="40"/>
                    <w:jc w:val="right"/>
                    <w:rPr>
                      <w:rFonts w:ascii="Times New Roman" w:hAnsi="Times New Roman"/>
                      <w:szCs w:val="28"/>
                    </w:rPr>
                  </w:pPr>
                  <w:r>
                    <w:rPr>
                      <w:rFonts w:ascii="Times New Roman" w:hAnsi="Times New Roman"/>
                      <w:szCs w:val="28"/>
                    </w:rPr>
                    <w:t>1.954.800.000</w:t>
                  </w:r>
                </w:p>
              </w:tc>
              <w:tc>
                <w:tcPr>
                  <w:tcW w:w="833" w:type="dxa"/>
                </w:tcPr>
                <w:p w:rsidR="003A1433" w:rsidRPr="007A46EF" w:rsidRDefault="003A1433" w:rsidP="00F35C96">
                  <w:pPr>
                    <w:spacing w:before="40" w:after="40"/>
                    <w:jc w:val="both"/>
                    <w:rPr>
                      <w:rFonts w:ascii="Times New Roman" w:hAnsi="Times New Roman"/>
                      <w:szCs w:val="28"/>
                    </w:rPr>
                  </w:pPr>
                  <w:r w:rsidRPr="007A46EF">
                    <w:rPr>
                      <w:rFonts w:ascii="Times New Roman" w:hAnsi="Times New Roman"/>
                      <w:szCs w:val="28"/>
                    </w:rPr>
                    <w:t>đồng</w:t>
                  </w:r>
                </w:p>
              </w:tc>
            </w:tr>
            <w:tr w:rsidR="003A1433" w:rsidRPr="007A46EF" w:rsidTr="00F35C96">
              <w:tblPrEx>
                <w:tblCellMar>
                  <w:top w:w="0" w:type="dxa"/>
                  <w:bottom w:w="0" w:type="dxa"/>
                </w:tblCellMar>
              </w:tblPrEx>
              <w:tc>
                <w:tcPr>
                  <w:tcW w:w="504" w:type="dxa"/>
                </w:tcPr>
                <w:p w:rsidR="003A1433" w:rsidRPr="007A46EF" w:rsidRDefault="003A1433" w:rsidP="00F35C96">
                  <w:pPr>
                    <w:spacing w:before="40" w:after="40"/>
                    <w:jc w:val="center"/>
                    <w:rPr>
                      <w:rFonts w:ascii="Times New Roman" w:hAnsi="Times New Roman"/>
                      <w:b/>
                      <w:bCs/>
                      <w:szCs w:val="28"/>
                    </w:rPr>
                  </w:pPr>
                  <w:r w:rsidRPr="007A46EF">
                    <w:rPr>
                      <w:rFonts w:ascii="Times New Roman" w:hAnsi="Times New Roman"/>
                      <w:b/>
                      <w:bCs/>
                      <w:szCs w:val="28"/>
                    </w:rPr>
                    <w:t>B.</w:t>
                  </w:r>
                </w:p>
              </w:tc>
              <w:tc>
                <w:tcPr>
                  <w:tcW w:w="5506" w:type="dxa"/>
                </w:tcPr>
                <w:p w:rsidR="003A1433" w:rsidRPr="007A46EF" w:rsidRDefault="003A1433" w:rsidP="00F35C96">
                  <w:pPr>
                    <w:spacing w:before="40" w:after="40"/>
                    <w:jc w:val="both"/>
                    <w:rPr>
                      <w:rFonts w:ascii="Times New Roman" w:hAnsi="Times New Roman"/>
                      <w:b/>
                      <w:bCs/>
                      <w:szCs w:val="28"/>
                    </w:rPr>
                  </w:pPr>
                  <w:r>
                    <w:rPr>
                      <w:rFonts w:ascii="Times New Roman" w:hAnsi="Times New Roman"/>
                      <w:b/>
                      <w:bCs/>
                      <w:szCs w:val="28"/>
                    </w:rPr>
                    <w:t>Thu, chi ngân sách xã</w:t>
                  </w:r>
                </w:p>
              </w:tc>
              <w:tc>
                <w:tcPr>
                  <w:tcW w:w="2160" w:type="dxa"/>
                  <w:vAlign w:val="center"/>
                </w:tcPr>
                <w:p w:rsidR="003A1433" w:rsidRPr="007A46EF" w:rsidRDefault="003A1433" w:rsidP="00F35C96">
                  <w:pPr>
                    <w:spacing w:before="40" w:after="40"/>
                    <w:jc w:val="right"/>
                    <w:rPr>
                      <w:rFonts w:ascii="Times New Roman" w:hAnsi="Times New Roman"/>
                      <w:b/>
                      <w:bCs/>
                      <w:szCs w:val="28"/>
                    </w:rPr>
                  </w:pPr>
                </w:p>
              </w:tc>
              <w:tc>
                <w:tcPr>
                  <w:tcW w:w="833" w:type="dxa"/>
                </w:tcPr>
                <w:p w:rsidR="003A1433" w:rsidRPr="007A46EF" w:rsidRDefault="003A1433" w:rsidP="00F35C96">
                  <w:pPr>
                    <w:spacing w:before="40" w:after="40"/>
                    <w:jc w:val="center"/>
                    <w:rPr>
                      <w:rFonts w:ascii="Times New Roman" w:hAnsi="Times New Roman"/>
                      <w:b/>
                      <w:bCs/>
                      <w:szCs w:val="28"/>
                    </w:rPr>
                  </w:pPr>
                </w:p>
              </w:tc>
            </w:tr>
            <w:tr w:rsidR="003A1433" w:rsidRPr="007A46EF" w:rsidTr="00F35C96">
              <w:tblPrEx>
                <w:tblCellMar>
                  <w:top w:w="0" w:type="dxa"/>
                  <w:bottom w:w="0" w:type="dxa"/>
                </w:tblCellMar>
              </w:tblPrEx>
              <w:tc>
                <w:tcPr>
                  <w:tcW w:w="504" w:type="dxa"/>
                </w:tcPr>
                <w:p w:rsidR="003A1433" w:rsidRPr="007A46EF" w:rsidRDefault="003A1433" w:rsidP="00F35C96">
                  <w:pPr>
                    <w:spacing w:before="40" w:after="40"/>
                    <w:jc w:val="center"/>
                    <w:rPr>
                      <w:rFonts w:ascii="Times New Roman" w:hAnsi="Times New Roman"/>
                      <w:b/>
                      <w:szCs w:val="28"/>
                    </w:rPr>
                  </w:pPr>
                  <w:r w:rsidRPr="007A46EF">
                    <w:rPr>
                      <w:rFonts w:ascii="Times New Roman" w:hAnsi="Times New Roman"/>
                      <w:b/>
                      <w:szCs w:val="28"/>
                    </w:rPr>
                    <w:t>I.</w:t>
                  </w:r>
                </w:p>
              </w:tc>
              <w:tc>
                <w:tcPr>
                  <w:tcW w:w="5506" w:type="dxa"/>
                </w:tcPr>
                <w:p w:rsidR="003A1433" w:rsidRPr="007A46EF" w:rsidRDefault="003A1433" w:rsidP="00F35C96">
                  <w:pPr>
                    <w:spacing w:before="40" w:after="40"/>
                    <w:jc w:val="both"/>
                    <w:rPr>
                      <w:rFonts w:ascii="Times New Roman" w:hAnsi="Times New Roman"/>
                      <w:b/>
                      <w:szCs w:val="28"/>
                    </w:rPr>
                  </w:pPr>
                  <w:r>
                    <w:rPr>
                      <w:rFonts w:ascii="Times New Roman" w:hAnsi="Times New Roman"/>
                      <w:b/>
                      <w:szCs w:val="28"/>
                    </w:rPr>
                    <w:t>Tổng thu ngân sách xã</w:t>
                  </w:r>
                  <w:r w:rsidRPr="007A46EF">
                    <w:rPr>
                      <w:rFonts w:ascii="Times New Roman" w:hAnsi="Times New Roman"/>
                      <w:b/>
                      <w:szCs w:val="28"/>
                    </w:rPr>
                    <w:t xml:space="preserve"> đưa vào cân đối:</w:t>
                  </w:r>
                </w:p>
              </w:tc>
              <w:tc>
                <w:tcPr>
                  <w:tcW w:w="2160" w:type="dxa"/>
                </w:tcPr>
                <w:p w:rsidR="003A1433" w:rsidRPr="007A46EF" w:rsidRDefault="003A1433" w:rsidP="00F35C96">
                  <w:pPr>
                    <w:spacing w:before="40" w:after="40"/>
                    <w:jc w:val="right"/>
                    <w:rPr>
                      <w:rFonts w:ascii="Times New Roman" w:hAnsi="Times New Roman"/>
                      <w:b/>
                      <w:szCs w:val="28"/>
                    </w:rPr>
                  </w:pPr>
                  <w:r>
                    <w:rPr>
                      <w:rFonts w:ascii="Times New Roman" w:hAnsi="Times New Roman"/>
                      <w:b/>
                      <w:bCs/>
                      <w:szCs w:val="28"/>
                    </w:rPr>
                    <w:t>6.464.030.000</w:t>
                  </w:r>
                </w:p>
              </w:tc>
              <w:tc>
                <w:tcPr>
                  <w:tcW w:w="833" w:type="dxa"/>
                </w:tcPr>
                <w:p w:rsidR="003A1433" w:rsidRPr="007A46EF" w:rsidRDefault="003A1433" w:rsidP="00F35C96">
                  <w:pPr>
                    <w:spacing w:before="40" w:after="40"/>
                    <w:jc w:val="both"/>
                    <w:rPr>
                      <w:rFonts w:ascii="Times New Roman" w:hAnsi="Times New Roman"/>
                      <w:b/>
                      <w:szCs w:val="28"/>
                    </w:rPr>
                  </w:pPr>
                  <w:r w:rsidRPr="007A46EF">
                    <w:rPr>
                      <w:rFonts w:ascii="Times New Roman" w:hAnsi="Times New Roman"/>
                      <w:b/>
                      <w:szCs w:val="28"/>
                    </w:rPr>
                    <w:t>đồng</w:t>
                  </w:r>
                </w:p>
              </w:tc>
            </w:tr>
            <w:tr w:rsidR="003A1433" w:rsidRPr="007A46EF" w:rsidTr="00F35C96">
              <w:tblPrEx>
                <w:tblCellMar>
                  <w:top w:w="0" w:type="dxa"/>
                  <w:bottom w:w="0" w:type="dxa"/>
                </w:tblCellMar>
              </w:tblPrEx>
              <w:tc>
                <w:tcPr>
                  <w:tcW w:w="504" w:type="dxa"/>
                </w:tcPr>
                <w:p w:rsidR="003A1433" w:rsidRPr="007A46EF" w:rsidRDefault="003A1433" w:rsidP="00F35C96">
                  <w:pPr>
                    <w:spacing w:before="40" w:after="40"/>
                    <w:jc w:val="center"/>
                    <w:rPr>
                      <w:rFonts w:ascii="Times New Roman" w:hAnsi="Times New Roman"/>
                      <w:szCs w:val="28"/>
                    </w:rPr>
                  </w:pPr>
                  <w:r w:rsidRPr="007A46EF">
                    <w:rPr>
                      <w:rFonts w:ascii="Times New Roman" w:hAnsi="Times New Roman"/>
                      <w:szCs w:val="28"/>
                    </w:rPr>
                    <w:t>1.</w:t>
                  </w:r>
                </w:p>
              </w:tc>
              <w:tc>
                <w:tcPr>
                  <w:tcW w:w="5506" w:type="dxa"/>
                </w:tcPr>
                <w:p w:rsidR="003A1433" w:rsidRPr="007A46EF" w:rsidRDefault="003A1433" w:rsidP="00F35C96">
                  <w:pPr>
                    <w:spacing w:before="40" w:after="40"/>
                    <w:jc w:val="both"/>
                    <w:rPr>
                      <w:rFonts w:ascii="Times New Roman" w:hAnsi="Times New Roman"/>
                      <w:szCs w:val="28"/>
                    </w:rPr>
                  </w:pPr>
                  <w:r w:rsidRPr="007A46EF">
                    <w:rPr>
                      <w:rFonts w:ascii="Times New Roman" w:hAnsi="Times New Roman"/>
                      <w:szCs w:val="28"/>
                    </w:rPr>
                    <w:t>Điều tiết số thu trên địa bàn:</w:t>
                  </w:r>
                </w:p>
              </w:tc>
              <w:tc>
                <w:tcPr>
                  <w:tcW w:w="2160" w:type="dxa"/>
                </w:tcPr>
                <w:p w:rsidR="003A1433" w:rsidRPr="007A46EF" w:rsidRDefault="003A1433" w:rsidP="00F35C96">
                  <w:pPr>
                    <w:spacing w:before="40" w:after="40"/>
                    <w:jc w:val="right"/>
                    <w:rPr>
                      <w:rFonts w:ascii="Times New Roman" w:hAnsi="Times New Roman"/>
                      <w:szCs w:val="28"/>
                    </w:rPr>
                  </w:pPr>
                  <w:r>
                    <w:rPr>
                      <w:rFonts w:ascii="Times New Roman" w:hAnsi="Times New Roman"/>
                      <w:szCs w:val="28"/>
                    </w:rPr>
                    <w:t>1.954.800.000</w:t>
                  </w:r>
                </w:p>
              </w:tc>
              <w:tc>
                <w:tcPr>
                  <w:tcW w:w="833" w:type="dxa"/>
                </w:tcPr>
                <w:p w:rsidR="003A1433" w:rsidRPr="007A46EF" w:rsidRDefault="003A1433" w:rsidP="00F35C96">
                  <w:pPr>
                    <w:spacing w:before="40" w:after="40"/>
                    <w:jc w:val="both"/>
                    <w:rPr>
                      <w:rFonts w:ascii="Times New Roman" w:hAnsi="Times New Roman"/>
                      <w:szCs w:val="28"/>
                    </w:rPr>
                  </w:pPr>
                  <w:r w:rsidRPr="007A46EF">
                    <w:rPr>
                      <w:rFonts w:ascii="Times New Roman" w:hAnsi="Times New Roman"/>
                      <w:szCs w:val="28"/>
                    </w:rPr>
                    <w:t>đồng</w:t>
                  </w:r>
                </w:p>
              </w:tc>
            </w:tr>
            <w:tr w:rsidR="003A1433" w:rsidRPr="007A46EF" w:rsidTr="00F35C96">
              <w:tblPrEx>
                <w:tblCellMar>
                  <w:top w:w="0" w:type="dxa"/>
                  <w:bottom w:w="0" w:type="dxa"/>
                </w:tblCellMar>
              </w:tblPrEx>
              <w:tc>
                <w:tcPr>
                  <w:tcW w:w="504" w:type="dxa"/>
                </w:tcPr>
                <w:p w:rsidR="003A1433" w:rsidRPr="007A46EF" w:rsidRDefault="003A1433" w:rsidP="00F35C96">
                  <w:pPr>
                    <w:spacing w:before="40" w:after="40"/>
                    <w:jc w:val="center"/>
                    <w:rPr>
                      <w:rFonts w:ascii="Times New Roman" w:hAnsi="Times New Roman"/>
                      <w:szCs w:val="28"/>
                    </w:rPr>
                  </w:pPr>
                  <w:r w:rsidRPr="007A46EF">
                    <w:rPr>
                      <w:rFonts w:ascii="Times New Roman" w:hAnsi="Times New Roman"/>
                      <w:szCs w:val="28"/>
                    </w:rPr>
                    <w:t>2.</w:t>
                  </w:r>
                </w:p>
              </w:tc>
              <w:tc>
                <w:tcPr>
                  <w:tcW w:w="5506" w:type="dxa"/>
                </w:tcPr>
                <w:p w:rsidR="003A1433" w:rsidRPr="007A46EF" w:rsidRDefault="003A1433" w:rsidP="00F35C96">
                  <w:pPr>
                    <w:spacing w:before="40" w:after="40"/>
                    <w:jc w:val="both"/>
                    <w:rPr>
                      <w:rFonts w:ascii="Times New Roman" w:hAnsi="Times New Roman"/>
                      <w:szCs w:val="28"/>
                    </w:rPr>
                  </w:pPr>
                  <w:r w:rsidRPr="007A46EF">
                    <w:rPr>
                      <w:rFonts w:ascii="Times New Roman" w:hAnsi="Times New Roman"/>
                      <w:szCs w:val="28"/>
                    </w:rPr>
                    <w:t>Bổ sung từ ngân s</w:t>
                  </w:r>
                  <w:r>
                    <w:rPr>
                      <w:rFonts w:ascii="Times New Roman" w:hAnsi="Times New Roman"/>
                      <w:szCs w:val="28"/>
                    </w:rPr>
                    <w:t>ách cấp trên</w:t>
                  </w:r>
                  <w:r w:rsidRPr="007A46EF">
                    <w:rPr>
                      <w:rFonts w:ascii="Times New Roman" w:hAnsi="Times New Roman"/>
                      <w:szCs w:val="28"/>
                    </w:rPr>
                    <w:t>:</w:t>
                  </w:r>
                </w:p>
              </w:tc>
              <w:tc>
                <w:tcPr>
                  <w:tcW w:w="2160" w:type="dxa"/>
                </w:tcPr>
                <w:p w:rsidR="003A1433" w:rsidRPr="007A46EF" w:rsidRDefault="003A1433" w:rsidP="00F35C96">
                  <w:pPr>
                    <w:spacing w:before="40" w:after="40"/>
                    <w:jc w:val="right"/>
                    <w:rPr>
                      <w:rFonts w:ascii="Times New Roman" w:hAnsi="Times New Roman"/>
                      <w:szCs w:val="28"/>
                    </w:rPr>
                  </w:pPr>
                  <w:r>
                    <w:rPr>
                      <w:rFonts w:ascii="Times New Roman" w:hAnsi="Times New Roman"/>
                      <w:szCs w:val="28"/>
                    </w:rPr>
                    <w:t>4.509.230.000</w:t>
                  </w:r>
                </w:p>
              </w:tc>
              <w:tc>
                <w:tcPr>
                  <w:tcW w:w="833" w:type="dxa"/>
                </w:tcPr>
                <w:p w:rsidR="003A1433" w:rsidRPr="007A46EF" w:rsidRDefault="003A1433" w:rsidP="00F35C96">
                  <w:pPr>
                    <w:spacing w:before="40" w:after="40"/>
                    <w:jc w:val="both"/>
                    <w:rPr>
                      <w:rFonts w:ascii="Times New Roman" w:hAnsi="Times New Roman"/>
                      <w:szCs w:val="28"/>
                    </w:rPr>
                  </w:pPr>
                  <w:r w:rsidRPr="007A46EF">
                    <w:rPr>
                      <w:rFonts w:ascii="Times New Roman" w:hAnsi="Times New Roman"/>
                      <w:szCs w:val="28"/>
                    </w:rPr>
                    <w:t>đồng</w:t>
                  </w:r>
                </w:p>
              </w:tc>
            </w:tr>
            <w:tr w:rsidR="003A1433" w:rsidRPr="007A46EF" w:rsidTr="00F35C96">
              <w:tblPrEx>
                <w:tblCellMar>
                  <w:top w:w="0" w:type="dxa"/>
                  <w:bottom w:w="0" w:type="dxa"/>
                </w:tblCellMar>
              </w:tblPrEx>
              <w:tc>
                <w:tcPr>
                  <w:tcW w:w="504" w:type="dxa"/>
                </w:tcPr>
                <w:p w:rsidR="003A1433" w:rsidRPr="007A46EF" w:rsidRDefault="003A1433" w:rsidP="00F35C96">
                  <w:pPr>
                    <w:spacing w:before="40" w:after="40"/>
                    <w:jc w:val="center"/>
                    <w:rPr>
                      <w:rFonts w:ascii="Times New Roman" w:hAnsi="Times New Roman"/>
                      <w:b/>
                      <w:bCs/>
                      <w:szCs w:val="28"/>
                    </w:rPr>
                  </w:pPr>
                  <w:r w:rsidRPr="007A46EF">
                    <w:rPr>
                      <w:rFonts w:ascii="Times New Roman" w:hAnsi="Times New Roman"/>
                      <w:b/>
                      <w:bCs/>
                      <w:szCs w:val="28"/>
                    </w:rPr>
                    <w:t>II.</w:t>
                  </w:r>
                </w:p>
              </w:tc>
              <w:tc>
                <w:tcPr>
                  <w:tcW w:w="5506" w:type="dxa"/>
                </w:tcPr>
                <w:p w:rsidR="003A1433" w:rsidRPr="007A46EF" w:rsidRDefault="003A1433" w:rsidP="00F35C96">
                  <w:pPr>
                    <w:spacing w:before="40" w:after="40"/>
                    <w:jc w:val="both"/>
                    <w:rPr>
                      <w:rFonts w:ascii="Times New Roman" w:hAnsi="Times New Roman"/>
                      <w:b/>
                      <w:bCs/>
                      <w:szCs w:val="28"/>
                    </w:rPr>
                  </w:pPr>
                  <w:r>
                    <w:rPr>
                      <w:rFonts w:ascii="Times New Roman" w:hAnsi="Times New Roman"/>
                      <w:b/>
                      <w:bCs/>
                      <w:szCs w:val="28"/>
                    </w:rPr>
                    <w:t>Tổng chi ngân sách xã</w:t>
                  </w:r>
                  <w:r w:rsidRPr="007A46EF">
                    <w:rPr>
                      <w:rFonts w:ascii="Times New Roman" w:hAnsi="Times New Roman"/>
                      <w:b/>
                      <w:bCs/>
                      <w:szCs w:val="28"/>
                    </w:rPr>
                    <w:t>:</w:t>
                  </w:r>
                </w:p>
              </w:tc>
              <w:tc>
                <w:tcPr>
                  <w:tcW w:w="2160" w:type="dxa"/>
                </w:tcPr>
                <w:p w:rsidR="003A1433" w:rsidRPr="007A46EF" w:rsidRDefault="003A1433" w:rsidP="00F35C96">
                  <w:pPr>
                    <w:spacing w:before="40" w:after="40"/>
                    <w:jc w:val="right"/>
                    <w:rPr>
                      <w:rFonts w:ascii="Times New Roman" w:hAnsi="Times New Roman"/>
                      <w:b/>
                      <w:bCs/>
                      <w:szCs w:val="28"/>
                    </w:rPr>
                  </w:pPr>
                  <w:r>
                    <w:rPr>
                      <w:rFonts w:ascii="Times New Roman" w:hAnsi="Times New Roman"/>
                      <w:b/>
                      <w:bCs/>
                      <w:szCs w:val="28"/>
                    </w:rPr>
                    <w:t>6.464.030.000</w:t>
                  </w:r>
                </w:p>
              </w:tc>
              <w:tc>
                <w:tcPr>
                  <w:tcW w:w="833" w:type="dxa"/>
                </w:tcPr>
                <w:p w:rsidR="003A1433" w:rsidRPr="007A46EF" w:rsidRDefault="003A1433" w:rsidP="00F35C96">
                  <w:pPr>
                    <w:spacing w:before="40" w:after="40"/>
                    <w:jc w:val="both"/>
                    <w:rPr>
                      <w:rFonts w:ascii="Times New Roman" w:hAnsi="Times New Roman"/>
                      <w:b/>
                      <w:bCs/>
                      <w:szCs w:val="28"/>
                    </w:rPr>
                  </w:pPr>
                  <w:r w:rsidRPr="007A46EF">
                    <w:rPr>
                      <w:rFonts w:ascii="Times New Roman" w:hAnsi="Times New Roman"/>
                      <w:b/>
                      <w:bCs/>
                      <w:szCs w:val="28"/>
                    </w:rPr>
                    <w:t>đồng</w:t>
                  </w:r>
                </w:p>
              </w:tc>
            </w:tr>
            <w:tr w:rsidR="003A1433" w:rsidRPr="007A46EF" w:rsidTr="00F35C96">
              <w:tblPrEx>
                <w:tblCellMar>
                  <w:top w:w="0" w:type="dxa"/>
                  <w:bottom w:w="0" w:type="dxa"/>
                </w:tblCellMar>
              </w:tblPrEx>
              <w:tc>
                <w:tcPr>
                  <w:tcW w:w="504" w:type="dxa"/>
                </w:tcPr>
                <w:p w:rsidR="003A1433" w:rsidRPr="007A46EF" w:rsidRDefault="003A1433" w:rsidP="00F35C96">
                  <w:pPr>
                    <w:spacing w:before="40" w:after="40"/>
                    <w:jc w:val="center"/>
                    <w:rPr>
                      <w:rFonts w:ascii="Times New Roman" w:hAnsi="Times New Roman"/>
                      <w:szCs w:val="28"/>
                    </w:rPr>
                  </w:pPr>
                  <w:r w:rsidRPr="007A46EF">
                    <w:rPr>
                      <w:rFonts w:ascii="Times New Roman" w:hAnsi="Times New Roman"/>
                      <w:szCs w:val="28"/>
                    </w:rPr>
                    <w:t>1.</w:t>
                  </w:r>
                </w:p>
              </w:tc>
              <w:tc>
                <w:tcPr>
                  <w:tcW w:w="5506" w:type="dxa"/>
                </w:tcPr>
                <w:p w:rsidR="003A1433" w:rsidRPr="007A46EF" w:rsidRDefault="003A1433" w:rsidP="00F35C96">
                  <w:pPr>
                    <w:spacing w:before="40" w:after="40"/>
                    <w:jc w:val="both"/>
                    <w:rPr>
                      <w:rFonts w:ascii="Times New Roman" w:hAnsi="Times New Roman"/>
                      <w:szCs w:val="28"/>
                    </w:rPr>
                  </w:pPr>
                  <w:r w:rsidRPr="007A46EF">
                    <w:rPr>
                      <w:rFonts w:ascii="Times New Roman" w:hAnsi="Times New Roman"/>
                      <w:szCs w:val="28"/>
                    </w:rPr>
                    <w:t>Chi đầu tư phát triển:</w:t>
                  </w:r>
                </w:p>
              </w:tc>
              <w:tc>
                <w:tcPr>
                  <w:tcW w:w="2160" w:type="dxa"/>
                </w:tcPr>
                <w:p w:rsidR="003A1433" w:rsidRPr="007A46EF" w:rsidRDefault="003A1433" w:rsidP="00F35C96">
                  <w:pPr>
                    <w:spacing w:before="40" w:after="40"/>
                    <w:jc w:val="right"/>
                    <w:rPr>
                      <w:rFonts w:ascii="Times New Roman" w:hAnsi="Times New Roman"/>
                      <w:szCs w:val="28"/>
                    </w:rPr>
                  </w:pPr>
                  <w:r>
                    <w:rPr>
                      <w:rFonts w:ascii="Times New Roman" w:hAnsi="Times New Roman"/>
                      <w:szCs w:val="28"/>
                    </w:rPr>
                    <w:t>450.000.000</w:t>
                  </w:r>
                </w:p>
              </w:tc>
              <w:tc>
                <w:tcPr>
                  <w:tcW w:w="833" w:type="dxa"/>
                </w:tcPr>
                <w:p w:rsidR="003A1433" w:rsidRPr="007A46EF" w:rsidRDefault="003A1433" w:rsidP="00F35C96">
                  <w:pPr>
                    <w:spacing w:before="40" w:after="40"/>
                    <w:jc w:val="both"/>
                    <w:rPr>
                      <w:rFonts w:ascii="Times New Roman" w:hAnsi="Times New Roman"/>
                      <w:szCs w:val="28"/>
                    </w:rPr>
                  </w:pPr>
                  <w:r w:rsidRPr="007A46EF">
                    <w:rPr>
                      <w:rFonts w:ascii="Times New Roman" w:hAnsi="Times New Roman"/>
                      <w:szCs w:val="28"/>
                    </w:rPr>
                    <w:t>đồng</w:t>
                  </w:r>
                </w:p>
              </w:tc>
            </w:tr>
            <w:tr w:rsidR="003A1433" w:rsidRPr="007A46EF" w:rsidTr="00F35C96">
              <w:tblPrEx>
                <w:tblCellMar>
                  <w:top w:w="0" w:type="dxa"/>
                  <w:bottom w:w="0" w:type="dxa"/>
                </w:tblCellMar>
              </w:tblPrEx>
              <w:tc>
                <w:tcPr>
                  <w:tcW w:w="504" w:type="dxa"/>
                </w:tcPr>
                <w:p w:rsidR="003A1433" w:rsidRPr="007A46EF" w:rsidRDefault="003A1433" w:rsidP="00F35C96">
                  <w:pPr>
                    <w:spacing w:before="40" w:after="40"/>
                    <w:jc w:val="center"/>
                    <w:rPr>
                      <w:rFonts w:ascii="Times New Roman" w:hAnsi="Times New Roman"/>
                      <w:szCs w:val="28"/>
                    </w:rPr>
                  </w:pPr>
                  <w:r w:rsidRPr="007A46EF">
                    <w:rPr>
                      <w:rFonts w:ascii="Times New Roman" w:hAnsi="Times New Roman"/>
                      <w:szCs w:val="28"/>
                    </w:rPr>
                    <w:t>2.</w:t>
                  </w:r>
                </w:p>
              </w:tc>
              <w:tc>
                <w:tcPr>
                  <w:tcW w:w="5506" w:type="dxa"/>
                </w:tcPr>
                <w:p w:rsidR="003A1433" w:rsidRPr="007A46EF" w:rsidRDefault="003A1433" w:rsidP="00F35C96">
                  <w:pPr>
                    <w:spacing w:before="40" w:after="40"/>
                    <w:jc w:val="both"/>
                    <w:rPr>
                      <w:rFonts w:ascii="Times New Roman" w:hAnsi="Times New Roman"/>
                      <w:szCs w:val="28"/>
                    </w:rPr>
                  </w:pPr>
                  <w:r>
                    <w:rPr>
                      <w:rFonts w:ascii="Times New Roman" w:hAnsi="Times New Roman"/>
                      <w:szCs w:val="28"/>
                    </w:rPr>
                    <w:t>Chi thường xuyên</w:t>
                  </w:r>
                  <w:r w:rsidRPr="007A46EF">
                    <w:rPr>
                      <w:rFonts w:ascii="Times New Roman" w:hAnsi="Times New Roman"/>
                      <w:szCs w:val="28"/>
                    </w:rPr>
                    <w:t>:</w:t>
                  </w:r>
                </w:p>
              </w:tc>
              <w:tc>
                <w:tcPr>
                  <w:tcW w:w="2160" w:type="dxa"/>
                </w:tcPr>
                <w:p w:rsidR="003A1433" w:rsidRPr="007A46EF" w:rsidRDefault="003A1433" w:rsidP="00F35C96">
                  <w:pPr>
                    <w:spacing w:before="40" w:after="40"/>
                    <w:jc w:val="right"/>
                    <w:rPr>
                      <w:rFonts w:ascii="Times New Roman" w:hAnsi="Times New Roman"/>
                      <w:szCs w:val="28"/>
                    </w:rPr>
                  </w:pPr>
                  <w:r>
                    <w:rPr>
                      <w:rFonts w:ascii="Times New Roman" w:hAnsi="Times New Roman"/>
                      <w:szCs w:val="28"/>
                    </w:rPr>
                    <w:t>5.852.707.000</w:t>
                  </w:r>
                </w:p>
              </w:tc>
              <w:tc>
                <w:tcPr>
                  <w:tcW w:w="833" w:type="dxa"/>
                </w:tcPr>
                <w:p w:rsidR="003A1433" w:rsidRPr="007A46EF" w:rsidRDefault="003A1433" w:rsidP="00F35C96">
                  <w:pPr>
                    <w:spacing w:before="40" w:after="40"/>
                    <w:jc w:val="both"/>
                    <w:rPr>
                      <w:rFonts w:ascii="Times New Roman" w:hAnsi="Times New Roman"/>
                      <w:szCs w:val="28"/>
                    </w:rPr>
                  </w:pPr>
                  <w:r w:rsidRPr="007A46EF">
                    <w:rPr>
                      <w:rFonts w:ascii="Times New Roman" w:hAnsi="Times New Roman"/>
                      <w:szCs w:val="28"/>
                    </w:rPr>
                    <w:t>đồng</w:t>
                  </w:r>
                </w:p>
              </w:tc>
            </w:tr>
            <w:tr w:rsidR="003A1433" w:rsidRPr="007A46EF" w:rsidTr="00F35C96">
              <w:tblPrEx>
                <w:tblCellMar>
                  <w:top w:w="0" w:type="dxa"/>
                  <w:bottom w:w="0" w:type="dxa"/>
                </w:tblCellMar>
              </w:tblPrEx>
              <w:tc>
                <w:tcPr>
                  <w:tcW w:w="9003" w:type="dxa"/>
                  <w:gridSpan w:val="4"/>
                </w:tcPr>
                <w:p w:rsidR="003A1433" w:rsidRPr="00CF6ED5" w:rsidRDefault="003A1433" w:rsidP="003A1433">
                  <w:pPr>
                    <w:numPr>
                      <w:ilvl w:val="0"/>
                      <w:numId w:val="1"/>
                    </w:numPr>
                    <w:spacing w:before="40" w:after="40"/>
                    <w:rPr>
                      <w:rFonts w:ascii="Times New Roman" w:hAnsi="Times New Roman"/>
                      <w:i/>
                      <w:szCs w:val="28"/>
                    </w:rPr>
                  </w:pPr>
                  <w:r w:rsidRPr="00CF6ED5">
                    <w:rPr>
                      <w:rFonts w:ascii="Times New Roman" w:hAnsi="Times New Roman"/>
                      <w:i/>
                      <w:szCs w:val="28"/>
                    </w:rPr>
                    <w:t>Trong đó</w:t>
                  </w:r>
                  <w:r>
                    <w:rPr>
                      <w:rFonts w:ascii="Times New Roman" w:hAnsi="Times New Roman"/>
                      <w:i/>
                      <w:szCs w:val="28"/>
                    </w:rPr>
                    <w:t>:</w:t>
                  </w:r>
                  <w:r w:rsidRPr="00CF6ED5">
                    <w:rPr>
                      <w:rFonts w:ascii="Times New Roman" w:hAnsi="Times New Roman"/>
                      <w:i/>
                      <w:szCs w:val="28"/>
                    </w:rPr>
                    <w:t xml:space="preserve"> tiết kiệm chi ngân sách: </w:t>
                  </w:r>
                  <w:r>
                    <w:rPr>
                      <w:rFonts w:ascii="Times New Roman" w:hAnsi="Times New Roman"/>
                      <w:i/>
                      <w:szCs w:val="28"/>
                    </w:rPr>
                    <w:t xml:space="preserve">                           </w:t>
                  </w:r>
                  <w:r w:rsidRPr="00CF6ED5">
                    <w:rPr>
                      <w:rFonts w:ascii="Times New Roman" w:hAnsi="Times New Roman"/>
                      <w:i/>
                      <w:szCs w:val="28"/>
                    </w:rPr>
                    <w:t>156.81</w:t>
                  </w:r>
                  <w:r>
                    <w:rPr>
                      <w:rFonts w:ascii="Times New Roman" w:hAnsi="Times New Roman"/>
                      <w:i/>
                      <w:szCs w:val="28"/>
                    </w:rPr>
                    <w:t>5</w:t>
                  </w:r>
                  <w:r w:rsidRPr="00CF6ED5">
                    <w:rPr>
                      <w:rFonts w:ascii="Times New Roman" w:hAnsi="Times New Roman"/>
                      <w:i/>
                      <w:szCs w:val="28"/>
                    </w:rPr>
                    <w:t>.</w:t>
                  </w:r>
                  <w:r>
                    <w:rPr>
                      <w:rFonts w:ascii="Times New Roman" w:hAnsi="Times New Roman"/>
                      <w:i/>
                      <w:szCs w:val="28"/>
                    </w:rPr>
                    <w:t>000</w:t>
                  </w:r>
                  <w:r w:rsidRPr="00CF6ED5">
                    <w:rPr>
                      <w:rFonts w:ascii="Times New Roman" w:hAnsi="Times New Roman"/>
                      <w:i/>
                      <w:szCs w:val="28"/>
                    </w:rPr>
                    <w:t xml:space="preserve"> đồng</w:t>
                  </w:r>
                </w:p>
              </w:tc>
            </w:tr>
            <w:tr w:rsidR="003A1433" w:rsidRPr="007A46EF" w:rsidTr="00F35C96">
              <w:tblPrEx>
                <w:tblCellMar>
                  <w:top w:w="0" w:type="dxa"/>
                  <w:bottom w:w="0" w:type="dxa"/>
                </w:tblCellMar>
              </w:tblPrEx>
              <w:trPr>
                <w:trHeight w:val="218"/>
              </w:trPr>
              <w:tc>
                <w:tcPr>
                  <w:tcW w:w="504" w:type="dxa"/>
                  <w:vAlign w:val="bottom"/>
                </w:tcPr>
                <w:p w:rsidR="003A1433" w:rsidRPr="007A46EF" w:rsidRDefault="003A1433" w:rsidP="00F35C96">
                  <w:pPr>
                    <w:spacing w:before="40" w:after="40"/>
                    <w:jc w:val="center"/>
                    <w:rPr>
                      <w:rFonts w:ascii="Times New Roman" w:hAnsi="Times New Roman"/>
                      <w:szCs w:val="28"/>
                    </w:rPr>
                  </w:pPr>
                  <w:r w:rsidRPr="007A46EF">
                    <w:rPr>
                      <w:rFonts w:ascii="Times New Roman" w:hAnsi="Times New Roman"/>
                      <w:szCs w:val="28"/>
                    </w:rPr>
                    <w:t>3.</w:t>
                  </w:r>
                </w:p>
              </w:tc>
              <w:tc>
                <w:tcPr>
                  <w:tcW w:w="5506" w:type="dxa"/>
                  <w:vAlign w:val="bottom"/>
                </w:tcPr>
                <w:p w:rsidR="003A1433" w:rsidRPr="007A46EF" w:rsidRDefault="003A1433" w:rsidP="00F35C96">
                  <w:pPr>
                    <w:spacing w:before="40" w:after="40"/>
                    <w:jc w:val="both"/>
                    <w:rPr>
                      <w:rFonts w:ascii="Times New Roman" w:hAnsi="Times New Roman"/>
                      <w:szCs w:val="28"/>
                    </w:rPr>
                  </w:pPr>
                  <w:r w:rsidRPr="007A46EF">
                    <w:rPr>
                      <w:rFonts w:ascii="Times New Roman" w:hAnsi="Times New Roman"/>
                      <w:szCs w:val="28"/>
                    </w:rPr>
                    <w:t xml:space="preserve">Dự phòng NS </w:t>
                  </w:r>
                </w:p>
              </w:tc>
              <w:tc>
                <w:tcPr>
                  <w:tcW w:w="2160" w:type="dxa"/>
                  <w:vAlign w:val="bottom"/>
                </w:tcPr>
                <w:p w:rsidR="003A1433" w:rsidRPr="007A46EF" w:rsidRDefault="003A1433" w:rsidP="00F35C96">
                  <w:pPr>
                    <w:spacing w:before="40" w:after="40"/>
                    <w:jc w:val="right"/>
                    <w:rPr>
                      <w:rFonts w:ascii="Times New Roman" w:hAnsi="Times New Roman"/>
                      <w:szCs w:val="28"/>
                    </w:rPr>
                  </w:pPr>
                  <w:r>
                    <w:rPr>
                      <w:rFonts w:ascii="Times New Roman" w:hAnsi="Times New Roman"/>
                      <w:szCs w:val="28"/>
                    </w:rPr>
                    <w:t>161.323.000</w:t>
                  </w:r>
                </w:p>
              </w:tc>
              <w:tc>
                <w:tcPr>
                  <w:tcW w:w="833" w:type="dxa"/>
                  <w:vAlign w:val="bottom"/>
                </w:tcPr>
                <w:p w:rsidR="003A1433" w:rsidRPr="007A46EF" w:rsidRDefault="003A1433" w:rsidP="00F35C96">
                  <w:pPr>
                    <w:spacing w:before="40" w:after="40"/>
                    <w:jc w:val="both"/>
                    <w:rPr>
                      <w:rFonts w:ascii="Times New Roman" w:hAnsi="Times New Roman"/>
                      <w:szCs w:val="28"/>
                    </w:rPr>
                  </w:pPr>
                  <w:r w:rsidRPr="007A46EF">
                    <w:rPr>
                      <w:rFonts w:ascii="Times New Roman" w:hAnsi="Times New Roman"/>
                      <w:szCs w:val="28"/>
                    </w:rPr>
                    <w:t>đồng</w:t>
                  </w:r>
                </w:p>
              </w:tc>
            </w:tr>
          </w:tbl>
          <w:p w:rsidR="003A1433" w:rsidRPr="007A46EF" w:rsidRDefault="003A1433" w:rsidP="00F35C96">
            <w:pPr>
              <w:spacing w:after="80"/>
              <w:jc w:val="both"/>
              <w:rPr>
                <w:rFonts w:ascii="Times New Roman" w:hAnsi="Times New Roman"/>
                <w:spacing w:val="-4"/>
                <w:sz w:val="27"/>
                <w:szCs w:val="27"/>
              </w:rPr>
            </w:pPr>
          </w:p>
        </w:tc>
      </w:tr>
    </w:tbl>
    <w:p w:rsidR="003A1433" w:rsidRPr="007A46EF" w:rsidRDefault="003A1433" w:rsidP="003A1433">
      <w:pPr>
        <w:spacing w:after="80"/>
        <w:ind w:firstLine="720"/>
        <w:jc w:val="both"/>
        <w:rPr>
          <w:rFonts w:ascii="Times New Roman" w:hAnsi="Times New Roman"/>
          <w:sz w:val="2"/>
          <w:szCs w:val="26"/>
        </w:rPr>
      </w:pPr>
    </w:p>
    <w:p w:rsidR="003A1433" w:rsidRPr="007A46EF" w:rsidRDefault="003A1433" w:rsidP="003A1433">
      <w:pPr>
        <w:spacing w:after="120"/>
        <w:ind w:firstLine="720"/>
        <w:jc w:val="center"/>
        <w:rPr>
          <w:rFonts w:ascii="Times New Roman" w:hAnsi="Times New Roman"/>
          <w:i/>
          <w:szCs w:val="28"/>
        </w:rPr>
      </w:pPr>
      <w:r w:rsidRPr="007A46EF">
        <w:rPr>
          <w:rFonts w:ascii="Times New Roman" w:hAnsi="Times New Roman"/>
          <w:i/>
          <w:szCs w:val="28"/>
        </w:rPr>
        <w:lastRenderedPageBreak/>
        <w:t xml:space="preserve">(Chi tiết tại các phụ lục kèm </w:t>
      </w:r>
      <w:proofErr w:type="gramStart"/>
      <w:r w:rsidRPr="007A46EF">
        <w:rPr>
          <w:rFonts w:ascii="Times New Roman" w:hAnsi="Times New Roman"/>
          <w:i/>
          <w:szCs w:val="28"/>
        </w:rPr>
        <w:t>theo</w:t>
      </w:r>
      <w:proofErr w:type="gramEnd"/>
      <w:r w:rsidRPr="007A46EF">
        <w:rPr>
          <w:rFonts w:ascii="Times New Roman" w:hAnsi="Times New Roman"/>
          <w:i/>
          <w:szCs w:val="28"/>
        </w:rPr>
        <w:t>).</w:t>
      </w:r>
    </w:p>
    <w:p w:rsidR="003A1433" w:rsidRPr="007A46EF" w:rsidRDefault="003A1433" w:rsidP="003A1433">
      <w:pPr>
        <w:spacing w:after="120"/>
        <w:ind w:firstLine="720"/>
        <w:jc w:val="both"/>
        <w:rPr>
          <w:rFonts w:ascii="Times New Roman" w:hAnsi="Times New Roman"/>
          <w:bCs/>
          <w:szCs w:val="28"/>
        </w:rPr>
      </w:pPr>
      <w:proofErr w:type="gramStart"/>
      <w:r w:rsidRPr="007A46EF">
        <w:rPr>
          <w:rFonts w:ascii="Times New Roman" w:hAnsi="Times New Roman"/>
          <w:b/>
          <w:bCs/>
          <w:szCs w:val="28"/>
        </w:rPr>
        <w:t>Điều 2.</w:t>
      </w:r>
      <w:proofErr w:type="gramEnd"/>
      <w:r w:rsidRPr="007A46EF">
        <w:rPr>
          <w:rFonts w:ascii="Times New Roman" w:hAnsi="Times New Roman"/>
          <w:bCs/>
          <w:szCs w:val="28"/>
        </w:rPr>
        <w:t xml:space="preserve"> Hội đồng nhân dân </w:t>
      </w:r>
      <w:r>
        <w:rPr>
          <w:rFonts w:ascii="Times New Roman" w:hAnsi="Times New Roman"/>
          <w:bCs/>
          <w:szCs w:val="28"/>
        </w:rPr>
        <w:t>xã</w:t>
      </w:r>
      <w:r w:rsidRPr="007A46EF">
        <w:rPr>
          <w:rFonts w:ascii="Times New Roman" w:hAnsi="Times New Roman"/>
          <w:bCs/>
          <w:szCs w:val="28"/>
        </w:rPr>
        <w:t xml:space="preserve"> đồng ý với các biện pháp tổ chức thực hiện </w:t>
      </w:r>
      <w:proofErr w:type="gramStart"/>
      <w:r w:rsidRPr="007A46EF">
        <w:rPr>
          <w:rFonts w:ascii="Times New Roman" w:hAnsi="Times New Roman"/>
          <w:bCs/>
          <w:szCs w:val="28"/>
        </w:rPr>
        <w:t>thu</w:t>
      </w:r>
      <w:proofErr w:type="gramEnd"/>
      <w:r w:rsidRPr="007A46EF">
        <w:rPr>
          <w:rFonts w:ascii="Times New Roman" w:hAnsi="Times New Roman"/>
          <w:bCs/>
          <w:szCs w:val="28"/>
        </w:rPr>
        <w:t xml:space="preserve"> ngân sách, điều hành chi ngân sách năm 2023 như Ủy ban nhân dân </w:t>
      </w:r>
      <w:r>
        <w:rPr>
          <w:rFonts w:ascii="Times New Roman" w:hAnsi="Times New Roman"/>
          <w:bCs/>
          <w:szCs w:val="28"/>
        </w:rPr>
        <w:t>xã</w:t>
      </w:r>
      <w:r w:rsidRPr="007A46EF">
        <w:rPr>
          <w:rFonts w:ascii="Times New Roman" w:hAnsi="Times New Roman"/>
          <w:bCs/>
          <w:szCs w:val="28"/>
        </w:rPr>
        <w:t xml:space="preserve"> đã trình, đồng thời nhấn mạnh một số nội dung chủ yếu như sau:</w:t>
      </w:r>
    </w:p>
    <w:p w:rsidR="003A1433" w:rsidRPr="00D83962" w:rsidRDefault="003A1433" w:rsidP="003A1433">
      <w:pPr>
        <w:spacing w:before="40" w:after="40"/>
        <w:ind w:firstLine="720"/>
        <w:jc w:val="both"/>
        <w:rPr>
          <w:rFonts w:ascii="Times New Roman" w:hAnsi="Times New Roman"/>
          <w:spacing w:val="-2"/>
          <w:szCs w:val="28"/>
        </w:rPr>
      </w:pPr>
      <w:r w:rsidRPr="00D83962">
        <w:rPr>
          <w:rFonts w:ascii="Times New Roman" w:hAnsi="Times New Roman"/>
          <w:spacing w:val="-2"/>
          <w:szCs w:val="28"/>
        </w:rPr>
        <w:t xml:space="preserve">1. Tập trung chỉ đạo khai thác và quản lý tốt các nguồn thu; song song với việc tuyên truyền phổ biến cho nhân dân nhận thức đầy đủ quyền lợi và nghĩa vụ nộp thuế cho Nhà nước; xây dựng bộ thuế sát đúng tình hình kinh doanh của các hộ, đảm bảo thu đúng, thu đủ và kịp thời. </w:t>
      </w:r>
      <w:proofErr w:type="gramStart"/>
      <w:r w:rsidRPr="00D83962">
        <w:rPr>
          <w:rFonts w:ascii="Times New Roman" w:hAnsi="Times New Roman"/>
          <w:spacing w:val="-2"/>
          <w:szCs w:val="28"/>
        </w:rPr>
        <w:t>Đẩy mạnh công tác đấu giá, cấp quyền sử dụng đất tại xã.</w:t>
      </w:r>
      <w:proofErr w:type="gramEnd"/>
    </w:p>
    <w:p w:rsidR="003A1433" w:rsidRPr="00D83962" w:rsidRDefault="003A1433" w:rsidP="003A1433">
      <w:pPr>
        <w:spacing w:before="40" w:after="40"/>
        <w:ind w:firstLine="720"/>
        <w:jc w:val="both"/>
        <w:rPr>
          <w:rFonts w:ascii="Times New Roman" w:hAnsi="Times New Roman"/>
          <w:szCs w:val="28"/>
        </w:rPr>
      </w:pPr>
      <w:r w:rsidRPr="00D83962">
        <w:rPr>
          <w:rFonts w:ascii="Times New Roman" w:hAnsi="Times New Roman"/>
          <w:szCs w:val="28"/>
        </w:rPr>
        <w:t xml:space="preserve">2. Bố trí ngân sách đảm bảo chi cho các hoạt động của tổ chức bộ máy; phục vụ kịp thời nhiệm vụ điều hành phát triển kinh tế, Văn hoá - Xã hội, Quốc phòng - An ninh trên địa bàn; quản lý thu, chi ngân sách theo Luật ngân sách Nhà nước quy định, chi tiêu tiết kiệm, chống lãng phí và hiệu quả.  </w:t>
      </w:r>
    </w:p>
    <w:p w:rsidR="003A1433" w:rsidRPr="00D83962" w:rsidRDefault="003A1433" w:rsidP="003A1433">
      <w:pPr>
        <w:spacing w:before="40" w:after="40"/>
        <w:ind w:firstLine="720"/>
        <w:jc w:val="both"/>
        <w:rPr>
          <w:rFonts w:ascii="Times New Roman" w:hAnsi="Times New Roman"/>
          <w:szCs w:val="28"/>
        </w:rPr>
      </w:pPr>
      <w:r w:rsidRPr="00D83962">
        <w:rPr>
          <w:rFonts w:ascii="Times New Roman" w:hAnsi="Times New Roman"/>
          <w:szCs w:val="28"/>
        </w:rPr>
        <w:t xml:space="preserve">3. Thực hiện tốt Quy chế dân chủ cơ sở trong việc quản lý, sử dụng ngân sách tại các cơ quan đơn vị; phát huy vai trò giám sát của Hội đồng nhân dân trong công tác quản lý </w:t>
      </w:r>
      <w:proofErr w:type="gramStart"/>
      <w:r w:rsidRPr="00D83962">
        <w:rPr>
          <w:rFonts w:ascii="Times New Roman" w:hAnsi="Times New Roman"/>
          <w:szCs w:val="28"/>
        </w:rPr>
        <w:t>thu</w:t>
      </w:r>
      <w:proofErr w:type="gramEnd"/>
      <w:r w:rsidRPr="00D83962">
        <w:rPr>
          <w:rFonts w:ascii="Times New Roman" w:hAnsi="Times New Roman"/>
          <w:szCs w:val="28"/>
        </w:rPr>
        <w:t>, chi Ngân sách.</w:t>
      </w:r>
    </w:p>
    <w:p w:rsidR="003A1433" w:rsidRPr="00D83962" w:rsidRDefault="003A1433" w:rsidP="003A1433">
      <w:pPr>
        <w:ind w:firstLine="720"/>
        <w:jc w:val="both"/>
        <w:rPr>
          <w:lang w:val="fr-FR"/>
        </w:rPr>
      </w:pPr>
      <w:r w:rsidRPr="00D83962">
        <w:rPr>
          <w:rFonts w:ascii="Times New Roman" w:hAnsi="Times New Roman"/>
          <w:spacing w:val="-4"/>
          <w:szCs w:val="28"/>
        </w:rPr>
        <w:t>4. Khuyến khích, động viên, khen thưởng đối với các đơn vị, tổ chức, cá nhân hoàn thành</w:t>
      </w:r>
      <w:r>
        <w:rPr>
          <w:rFonts w:ascii="Times New Roman" w:hAnsi="Times New Roman"/>
          <w:spacing w:val="-4"/>
          <w:szCs w:val="28"/>
        </w:rPr>
        <w:t xml:space="preserve"> tốt nghĩa vụ đóng, nộp thuế và </w:t>
      </w:r>
      <w:r w:rsidRPr="00D83962">
        <w:rPr>
          <w:rFonts w:ascii="Times New Roman" w:hAnsi="Times New Roman"/>
          <w:spacing w:val="-4"/>
          <w:szCs w:val="28"/>
        </w:rPr>
        <w:t xml:space="preserve">các khoản </w:t>
      </w:r>
      <w:proofErr w:type="gramStart"/>
      <w:r w:rsidRPr="00D83962">
        <w:rPr>
          <w:rFonts w:ascii="Times New Roman" w:hAnsi="Times New Roman"/>
          <w:spacing w:val="-4"/>
          <w:szCs w:val="28"/>
        </w:rPr>
        <w:t>thu</w:t>
      </w:r>
      <w:proofErr w:type="gramEnd"/>
      <w:r w:rsidRPr="00D83962">
        <w:rPr>
          <w:rFonts w:ascii="Times New Roman" w:hAnsi="Times New Roman"/>
          <w:spacing w:val="-4"/>
          <w:szCs w:val="28"/>
        </w:rPr>
        <w:t xml:space="preserve"> Ngân sách Nhà nước.</w:t>
      </w:r>
    </w:p>
    <w:p w:rsidR="003A1433" w:rsidRPr="007A46EF" w:rsidRDefault="003A1433" w:rsidP="003A1433">
      <w:pPr>
        <w:spacing w:after="120"/>
        <w:ind w:firstLine="720"/>
        <w:jc w:val="both"/>
        <w:rPr>
          <w:rFonts w:ascii="Times New Roman" w:hAnsi="Times New Roman"/>
          <w:b/>
          <w:bCs/>
          <w:szCs w:val="28"/>
        </w:rPr>
      </w:pPr>
      <w:proofErr w:type="gramStart"/>
      <w:r w:rsidRPr="007A46EF">
        <w:rPr>
          <w:rFonts w:ascii="Times New Roman" w:hAnsi="Times New Roman"/>
          <w:b/>
          <w:bCs/>
          <w:szCs w:val="28"/>
        </w:rPr>
        <w:t>Điều 3.</w:t>
      </w:r>
      <w:proofErr w:type="gramEnd"/>
      <w:r w:rsidRPr="007A46EF">
        <w:rPr>
          <w:rFonts w:ascii="Times New Roman" w:hAnsi="Times New Roman"/>
          <w:b/>
          <w:bCs/>
          <w:szCs w:val="28"/>
        </w:rPr>
        <w:t xml:space="preserve"> Tổ chức thực hiện</w:t>
      </w:r>
    </w:p>
    <w:p w:rsidR="003A1433" w:rsidRPr="007A46EF" w:rsidRDefault="003A1433" w:rsidP="003A1433">
      <w:pPr>
        <w:spacing w:after="120"/>
        <w:ind w:firstLine="720"/>
        <w:jc w:val="both"/>
        <w:rPr>
          <w:rFonts w:ascii="Times New Roman" w:hAnsi="Times New Roman"/>
          <w:bCs/>
          <w:szCs w:val="28"/>
        </w:rPr>
      </w:pPr>
      <w:r w:rsidRPr="007A46EF">
        <w:rPr>
          <w:rFonts w:ascii="Times New Roman" w:hAnsi="Times New Roman"/>
          <w:bCs/>
          <w:szCs w:val="28"/>
        </w:rPr>
        <w:t xml:space="preserve">1. </w:t>
      </w:r>
      <w:r w:rsidRPr="007A46EF">
        <w:rPr>
          <w:rFonts w:ascii="Times New Roman" w:hAnsi="Times New Roman"/>
          <w:spacing w:val="2"/>
          <w:szCs w:val="28"/>
        </w:rPr>
        <w:t xml:space="preserve">Ủy ban nhân dân </w:t>
      </w:r>
      <w:r>
        <w:rPr>
          <w:rFonts w:ascii="Times New Roman" w:hAnsi="Times New Roman"/>
          <w:spacing w:val="2"/>
          <w:szCs w:val="28"/>
        </w:rPr>
        <w:t>xã</w:t>
      </w:r>
      <w:r w:rsidRPr="007A46EF">
        <w:rPr>
          <w:rFonts w:ascii="Times New Roman" w:hAnsi="Times New Roman"/>
          <w:spacing w:val="2"/>
          <w:szCs w:val="28"/>
        </w:rPr>
        <w:t xml:space="preserve"> tổ chức thực hiện Nghị quyết này. Trong quá trình thực hiện nếu có nội dung phát sinh, điều chỉnh Ủy ban nhân dân thống nhất với Thường trực Hội đồng nhân dân </w:t>
      </w:r>
      <w:r>
        <w:rPr>
          <w:rFonts w:ascii="Times New Roman" w:hAnsi="Times New Roman"/>
          <w:spacing w:val="2"/>
          <w:szCs w:val="28"/>
        </w:rPr>
        <w:t>xã</w:t>
      </w:r>
      <w:r w:rsidRPr="007A46EF">
        <w:rPr>
          <w:rFonts w:ascii="Times New Roman" w:hAnsi="Times New Roman"/>
          <w:spacing w:val="2"/>
          <w:szCs w:val="28"/>
        </w:rPr>
        <w:t xml:space="preserve"> quyết định và báo cáo Hội đồng nhân dân </w:t>
      </w:r>
      <w:r>
        <w:rPr>
          <w:rFonts w:ascii="Times New Roman" w:hAnsi="Times New Roman"/>
          <w:spacing w:val="2"/>
          <w:szCs w:val="28"/>
        </w:rPr>
        <w:t>xã</w:t>
      </w:r>
      <w:r w:rsidRPr="007A46EF">
        <w:rPr>
          <w:rFonts w:ascii="Times New Roman" w:hAnsi="Times New Roman"/>
          <w:spacing w:val="2"/>
          <w:szCs w:val="28"/>
        </w:rPr>
        <w:t xml:space="preserve"> tại kỳ họp gần nhất.</w:t>
      </w:r>
    </w:p>
    <w:p w:rsidR="003A1433" w:rsidRPr="007A46EF" w:rsidRDefault="003A1433" w:rsidP="003A1433">
      <w:pPr>
        <w:spacing w:after="120"/>
        <w:ind w:firstLine="720"/>
        <w:jc w:val="both"/>
        <w:rPr>
          <w:rFonts w:ascii="Times New Roman" w:hAnsi="Times New Roman"/>
          <w:b/>
          <w:bCs/>
          <w:szCs w:val="28"/>
        </w:rPr>
      </w:pPr>
      <w:r w:rsidRPr="007A46EF">
        <w:rPr>
          <w:rFonts w:ascii="Times New Roman" w:hAnsi="Times New Roman"/>
          <w:bCs/>
          <w:szCs w:val="28"/>
        </w:rPr>
        <w:t xml:space="preserve">2. </w:t>
      </w:r>
      <w:r w:rsidRPr="007A46EF">
        <w:rPr>
          <w:rFonts w:ascii="Times New Roman" w:hAnsi="Times New Roman"/>
          <w:lang w:val="pt-BR"/>
        </w:rPr>
        <w:t xml:space="preserve">Thường trực Hội đồng nhân dân, các Ban Hội đồng nhân dân, các Tổ đại biểu Hội đồng nhân dân và đại biểu Hội đồng nhân dân </w:t>
      </w:r>
      <w:r>
        <w:rPr>
          <w:rFonts w:ascii="Times New Roman" w:hAnsi="Times New Roman"/>
          <w:lang w:val="pt-BR"/>
        </w:rPr>
        <w:t>xã</w:t>
      </w:r>
      <w:r w:rsidRPr="007A46EF">
        <w:rPr>
          <w:rFonts w:ascii="Times New Roman" w:hAnsi="Times New Roman"/>
          <w:lang w:val="pt-BR"/>
        </w:rPr>
        <w:t xml:space="preserve"> giám sát việc thực hiện Nghị quyết.</w:t>
      </w:r>
    </w:p>
    <w:p w:rsidR="003A1433" w:rsidRPr="003F0F83" w:rsidRDefault="003A1433" w:rsidP="003A1433">
      <w:pPr>
        <w:spacing w:after="120"/>
        <w:ind w:firstLine="720"/>
        <w:jc w:val="both"/>
        <w:rPr>
          <w:rFonts w:ascii="Times New Roman" w:hAnsi="Times New Roman"/>
          <w:lang w:val="pt-BR"/>
        </w:rPr>
      </w:pPr>
      <w:r w:rsidRPr="003F0F83">
        <w:rPr>
          <w:rFonts w:ascii="Times New Roman" w:hAnsi="Times New Roman"/>
          <w:lang w:val="pt-BR"/>
        </w:rPr>
        <w:t xml:space="preserve">Nghị quyết này được Hội đồng nhân dân xã khóa XX, Kỳ họp thứ 5 thông qua ngày </w:t>
      </w:r>
      <w:r>
        <w:rPr>
          <w:rFonts w:ascii="Times New Roman" w:hAnsi="Times New Roman"/>
          <w:lang w:val="pt-BR"/>
        </w:rPr>
        <w:t>04</w:t>
      </w:r>
      <w:r w:rsidRPr="003F0F83">
        <w:rPr>
          <w:rFonts w:ascii="Times New Roman" w:hAnsi="Times New Roman"/>
          <w:lang w:val="pt-BR"/>
        </w:rPr>
        <w:t xml:space="preserve"> tháng 01 năm 2023./.</w:t>
      </w:r>
    </w:p>
    <w:tbl>
      <w:tblPr>
        <w:tblW w:w="9015" w:type="dxa"/>
        <w:tblInd w:w="165" w:type="dxa"/>
        <w:tblLook w:val="01E0" w:firstRow="1" w:lastRow="1" w:firstColumn="1" w:lastColumn="1" w:noHBand="0" w:noVBand="0"/>
      </w:tblPr>
      <w:tblGrid>
        <w:gridCol w:w="5330"/>
        <w:gridCol w:w="3685"/>
      </w:tblGrid>
      <w:tr w:rsidR="003A1433" w:rsidRPr="007A46EF" w:rsidTr="00F35C96">
        <w:trPr>
          <w:trHeight w:val="2549"/>
        </w:trPr>
        <w:tc>
          <w:tcPr>
            <w:tcW w:w="5330" w:type="dxa"/>
          </w:tcPr>
          <w:p w:rsidR="003A1433" w:rsidRPr="007A46EF" w:rsidRDefault="003A1433" w:rsidP="00F35C96">
            <w:pPr>
              <w:spacing w:line="300" w:lineRule="exact"/>
              <w:jc w:val="both"/>
              <w:rPr>
                <w:rFonts w:ascii="Times New Roman" w:hAnsi="Times New Roman"/>
                <w:b/>
                <w:i/>
                <w:lang w:val="sq-AL"/>
              </w:rPr>
            </w:pPr>
            <w:r w:rsidRPr="007A46EF">
              <w:rPr>
                <w:rFonts w:ascii="Times New Roman" w:hAnsi="Times New Roman"/>
                <w:b/>
                <w:i/>
                <w:lang w:val="sq-AL"/>
              </w:rPr>
              <w:t>Nơi nhận:</w:t>
            </w:r>
          </w:p>
          <w:p w:rsidR="003A1433" w:rsidRPr="007A46EF" w:rsidRDefault="003A1433" w:rsidP="00F35C96">
            <w:pPr>
              <w:jc w:val="both"/>
              <w:rPr>
                <w:rFonts w:ascii="Times New Roman" w:hAnsi="Times New Roman"/>
                <w:sz w:val="22"/>
                <w:szCs w:val="22"/>
                <w:lang w:val="sq-AL"/>
              </w:rPr>
            </w:pPr>
            <w:r w:rsidRPr="007A46EF">
              <w:rPr>
                <w:rFonts w:ascii="Times New Roman" w:hAnsi="Times New Roman"/>
                <w:sz w:val="22"/>
                <w:szCs w:val="22"/>
                <w:lang w:val="sq-AL"/>
              </w:rPr>
              <w:t xml:space="preserve">- HĐND, UBND </w:t>
            </w:r>
            <w:r>
              <w:rPr>
                <w:rFonts w:ascii="Times New Roman" w:hAnsi="Times New Roman"/>
                <w:sz w:val="22"/>
                <w:szCs w:val="22"/>
                <w:lang w:val="sq-AL"/>
              </w:rPr>
              <w:t>huyện</w:t>
            </w:r>
            <w:r w:rsidRPr="007A46EF">
              <w:rPr>
                <w:rFonts w:ascii="Times New Roman" w:hAnsi="Times New Roman"/>
                <w:sz w:val="22"/>
                <w:szCs w:val="22"/>
                <w:lang w:val="sq-AL"/>
              </w:rPr>
              <w:t xml:space="preserve">;       </w:t>
            </w:r>
          </w:p>
          <w:p w:rsidR="003A1433" w:rsidRPr="007A46EF" w:rsidRDefault="003A1433" w:rsidP="00F35C96">
            <w:pPr>
              <w:jc w:val="both"/>
              <w:rPr>
                <w:rFonts w:ascii="Times New Roman" w:hAnsi="Times New Roman"/>
                <w:sz w:val="22"/>
                <w:szCs w:val="22"/>
                <w:lang w:val="sq-AL"/>
              </w:rPr>
            </w:pPr>
            <w:r w:rsidRPr="007A46EF">
              <w:rPr>
                <w:rFonts w:ascii="Times New Roman" w:hAnsi="Times New Roman"/>
                <w:sz w:val="22"/>
                <w:szCs w:val="22"/>
                <w:lang w:val="sq-AL"/>
              </w:rPr>
              <w:t xml:space="preserve">- </w:t>
            </w:r>
            <w:r>
              <w:rPr>
                <w:rFonts w:ascii="Times New Roman" w:hAnsi="Times New Roman"/>
                <w:sz w:val="22"/>
                <w:szCs w:val="22"/>
                <w:lang w:val="sq-AL"/>
              </w:rPr>
              <w:t>BTVĐảng</w:t>
            </w:r>
            <w:r w:rsidRPr="007A46EF">
              <w:rPr>
                <w:rFonts w:ascii="Times New Roman" w:hAnsi="Times New Roman"/>
                <w:sz w:val="22"/>
                <w:szCs w:val="22"/>
                <w:lang w:val="sq-AL"/>
              </w:rPr>
              <w:t xml:space="preserve"> ủy, TT HĐND</w:t>
            </w:r>
            <w:r>
              <w:rPr>
                <w:rFonts w:ascii="Times New Roman" w:hAnsi="Times New Roman"/>
                <w:sz w:val="22"/>
                <w:szCs w:val="22"/>
                <w:lang w:val="sq-AL"/>
              </w:rPr>
              <w:t>, lãnh đạo</w:t>
            </w:r>
            <w:r w:rsidRPr="007A46EF">
              <w:rPr>
                <w:rFonts w:ascii="Times New Roman" w:hAnsi="Times New Roman"/>
                <w:sz w:val="22"/>
                <w:szCs w:val="22"/>
                <w:lang w:val="sq-AL"/>
              </w:rPr>
              <w:t xml:space="preserve"> UBND</w:t>
            </w:r>
            <w:r>
              <w:rPr>
                <w:rFonts w:ascii="Times New Roman" w:hAnsi="Times New Roman"/>
                <w:sz w:val="22"/>
                <w:szCs w:val="22"/>
                <w:lang w:val="sq-AL"/>
              </w:rPr>
              <w:t xml:space="preserve"> xã;</w:t>
            </w:r>
          </w:p>
          <w:p w:rsidR="003A1433" w:rsidRPr="007A46EF" w:rsidRDefault="003A1433" w:rsidP="00F35C96">
            <w:pPr>
              <w:jc w:val="both"/>
              <w:rPr>
                <w:rFonts w:ascii="Times New Roman" w:hAnsi="Times New Roman"/>
                <w:sz w:val="22"/>
                <w:szCs w:val="22"/>
                <w:lang w:val="sq-AL"/>
              </w:rPr>
            </w:pPr>
            <w:r w:rsidRPr="007A46EF">
              <w:rPr>
                <w:rFonts w:ascii="Times New Roman" w:hAnsi="Times New Roman"/>
                <w:sz w:val="22"/>
                <w:szCs w:val="22"/>
                <w:lang w:val="sq-AL"/>
              </w:rPr>
              <w:t>-</w:t>
            </w:r>
            <w:r>
              <w:rPr>
                <w:rFonts w:ascii="Times New Roman" w:hAnsi="Times New Roman"/>
                <w:sz w:val="22"/>
                <w:szCs w:val="22"/>
                <w:lang w:val="sq-AL"/>
              </w:rPr>
              <w:t xml:space="preserve"> UBMTTQ, các Tổ chức chính trị - xã hội cấp xã; </w:t>
            </w:r>
          </w:p>
          <w:p w:rsidR="003A1433" w:rsidRPr="007A46EF" w:rsidRDefault="003A1433" w:rsidP="00F35C96">
            <w:pPr>
              <w:jc w:val="both"/>
              <w:rPr>
                <w:rFonts w:ascii="Times New Roman" w:hAnsi="Times New Roman"/>
                <w:sz w:val="22"/>
                <w:szCs w:val="22"/>
                <w:lang w:val="sq-AL"/>
              </w:rPr>
            </w:pPr>
            <w:r w:rsidRPr="007A46EF">
              <w:rPr>
                <w:rFonts w:ascii="Times New Roman" w:hAnsi="Times New Roman"/>
                <w:sz w:val="22"/>
                <w:szCs w:val="22"/>
                <w:lang w:val="sq-AL"/>
              </w:rPr>
              <w:t xml:space="preserve">- Đại biểu HĐND </w:t>
            </w:r>
            <w:r>
              <w:rPr>
                <w:rFonts w:ascii="Times New Roman" w:hAnsi="Times New Roman"/>
                <w:sz w:val="22"/>
                <w:szCs w:val="22"/>
                <w:lang w:val="sq-AL"/>
              </w:rPr>
              <w:t>xã;</w:t>
            </w:r>
          </w:p>
          <w:p w:rsidR="003A1433" w:rsidRPr="007A46EF" w:rsidRDefault="003A1433" w:rsidP="00F35C96">
            <w:pPr>
              <w:jc w:val="both"/>
              <w:rPr>
                <w:rFonts w:ascii="Times New Roman" w:hAnsi="Times New Roman"/>
                <w:sz w:val="22"/>
                <w:szCs w:val="22"/>
                <w:lang w:val="sq-AL"/>
              </w:rPr>
            </w:pPr>
            <w:r>
              <w:rPr>
                <w:rFonts w:ascii="Times New Roman" w:hAnsi="Times New Roman"/>
                <w:sz w:val="22"/>
                <w:szCs w:val="22"/>
                <w:lang w:val="sq-AL"/>
              </w:rPr>
              <w:t>- Cổng thông tin điện tử xã</w:t>
            </w:r>
            <w:r w:rsidRPr="007A46EF">
              <w:rPr>
                <w:rFonts w:ascii="Times New Roman" w:hAnsi="Times New Roman"/>
                <w:sz w:val="22"/>
                <w:szCs w:val="22"/>
                <w:lang w:val="sq-AL"/>
              </w:rPr>
              <w:t>;</w:t>
            </w:r>
          </w:p>
          <w:p w:rsidR="003A1433" w:rsidRPr="007A46EF" w:rsidRDefault="003A1433" w:rsidP="00F35C96">
            <w:pPr>
              <w:jc w:val="both"/>
              <w:rPr>
                <w:rFonts w:ascii="Times New Roman" w:hAnsi="Times New Roman"/>
                <w:b/>
                <w:i/>
              </w:rPr>
            </w:pPr>
            <w:r w:rsidRPr="007A46EF">
              <w:rPr>
                <w:rFonts w:ascii="Times New Roman" w:hAnsi="Times New Roman"/>
                <w:sz w:val="22"/>
                <w:szCs w:val="22"/>
              </w:rPr>
              <w:t>- Lưu: VT.</w:t>
            </w:r>
          </w:p>
        </w:tc>
        <w:tc>
          <w:tcPr>
            <w:tcW w:w="3685" w:type="dxa"/>
          </w:tcPr>
          <w:p w:rsidR="003A1433" w:rsidRPr="00870DB6" w:rsidRDefault="003A1433" w:rsidP="00F35C96">
            <w:pPr>
              <w:spacing w:line="300" w:lineRule="exact"/>
              <w:jc w:val="center"/>
              <w:rPr>
                <w:rFonts w:ascii="Times New Roman" w:hAnsi="Times New Roman"/>
                <w:b/>
                <w:szCs w:val="28"/>
              </w:rPr>
            </w:pPr>
            <w:r w:rsidRPr="00870DB6">
              <w:rPr>
                <w:rFonts w:ascii="Times New Roman" w:hAnsi="Times New Roman"/>
                <w:b/>
                <w:szCs w:val="28"/>
              </w:rPr>
              <w:t>CHỦ TỊCH</w:t>
            </w:r>
          </w:p>
          <w:p w:rsidR="003A1433" w:rsidRPr="00870DB6" w:rsidRDefault="003A1433" w:rsidP="00F35C96">
            <w:pPr>
              <w:spacing w:after="120" w:line="300" w:lineRule="exact"/>
              <w:jc w:val="center"/>
              <w:rPr>
                <w:rFonts w:ascii="Times New Roman" w:hAnsi="Times New Roman"/>
                <w:b/>
                <w:szCs w:val="28"/>
              </w:rPr>
            </w:pPr>
          </w:p>
          <w:p w:rsidR="003A1433" w:rsidRDefault="003A1433" w:rsidP="00F35C96">
            <w:pPr>
              <w:spacing w:after="120" w:line="300" w:lineRule="exact"/>
              <w:jc w:val="center"/>
              <w:rPr>
                <w:rFonts w:ascii="Times New Roman" w:hAnsi="Times New Roman"/>
                <w:b/>
                <w:szCs w:val="28"/>
              </w:rPr>
            </w:pPr>
          </w:p>
          <w:p w:rsidR="003A1433" w:rsidRPr="00870DB6" w:rsidRDefault="003A1433" w:rsidP="00F35C96">
            <w:pPr>
              <w:spacing w:after="120" w:line="300" w:lineRule="exact"/>
              <w:jc w:val="center"/>
              <w:rPr>
                <w:rFonts w:ascii="Times New Roman" w:hAnsi="Times New Roman"/>
                <w:b/>
                <w:szCs w:val="28"/>
              </w:rPr>
            </w:pPr>
          </w:p>
          <w:p w:rsidR="003A1433" w:rsidRPr="00870DB6" w:rsidRDefault="003A1433" w:rsidP="00F35C96">
            <w:pPr>
              <w:spacing w:after="120" w:line="300" w:lineRule="exact"/>
              <w:jc w:val="center"/>
              <w:rPr>
                <w:rFonts w:ascii="Times New Roman" w:hAnsi="Times New Roman"/>
                <w:b/>
                <w:szCs w:val="28"/>
              </w:rPr>
            </w:pPr>
          </w:p>
          <w:p w:rsidR="003A1433" w:rsidRPr="00870DB6" w:rsidRDefault="003A1433" w:rsidP="00F35C96">
            <w:pPr>
              <w:spacing w:after="120" w:line="300" w:lineRule="exact"/>
              <w:jc w:val="center"/>
              <w:rPr>
                <w:rFonts w:ascii="Times New Roman" w:hAnsi="Times New Roman"/>
                <w:b/>
                <w:szCs w:val="28"/>
              </w:rPr>
            </w:pPr>
            <w:r w:rsidRPr="00870DB6">
              <w:rPr>
                <w:rFonts w:ascii="Times New Roman" w:hAnsi="Times New Roman"/>
                <w:b/>
                <w:szCs w:val="28"/>
              </w:rPr>
              <w:t>Cao Văn Đức</w:t>
            </w:r>
          </w:p>
          <w:p w:rsidR="003A1433" w:rsidRDefault="003A1433" w:rsidP="00F35C96">
            <w:pPr>
              <w:spacing w:after="120" w:line="300" w:lineRule="exact"/>
              <w:jc w:val="center"/>
              <w:rPr>
                <w:rFonts w:ascii="Times New Roman" w:hAnsi="Times New Roman"/>
                <w:b/>
                <w:sz w:val="34"/>
                <w:szCs w:val="36"/>
              </w:rPr>
            </w:pPr>
          </w:p>
          <w:p w:rsidR="003A1433" w:rsidRDefault="003A1433" w:rsidP="00F35C96">
            <w:pPr>
              <w:spacing w:after="120" w:line="300" w:lineRule="exact"/>
              <w:jc w:val="center"/>
              <w:rPr>
                <w:rFonts w:ascii="Times New Roman" w:hAnsi="Times New Roman"/>
                <w:b/>
                <w:sz w:val="34"/>
                <w:szCs w:val="36"/>
              </w:rPr>
            </w:pPr>
          </w:p>
          <w:p w:rsidR="003A1433" w:rsidRDefault="003A1433" w:rsidP="00F35C96">
            <w:pPr>
              <w:spacing w:after="120" w:line="300" w:lineRule="exact"/>
              <w:jc w:val="center"/>
              <w:rPr>
                <w:rFonts w:ascii="Times New Roman" w:hAnsi="Times New Roman"/>
                <w:b/>
                <w:sz w:val="34"/>
                <w:szCs w:val="36"/>
              </w:rPr>
            </w:pPr>
          </w:p>
          <w:p w:rsidR="003A1433" w:rsidRDefault="003A1433" w:rsidP="00F35C96">
            <w:pPr>
              <w:spacing w:after="120" w:line="300" w:lineRule="exact"/>
              <w:jc w:val="center"/>
              <w:rPr>
                <w:rFonts w:ascii="Times New Roman" w:hAnsi="Times New Roman"/>
                <w:b/>
                <w:sz w:val="34"/>
                <w:szCs w:val="36"/>
              </w:rPr>
            </w:pPr>
          </w:p>
          <w:p w:rsidR="003A1433" w:rsidRPr="007A46EF" w:rsidRDefault="003A1433" w:rsidP="00F35C96">
            <w:pPr>
              <w:spacing w:line="300" w:lineRule="exact"/>
              <w:jc w:val="center"/>
              <w:rPr>
                <w:rFonts w:ascii="Times New Roman" w:hAnsi="Times New Roman"/>
                <w:b/>
                <w:sz w:val="30"/>
                <w:szCs w:val="32"/>
              </w:rPr>
            </w:pPr>
          </w:p>
          <w:p w:rsidR="003A1433" w:rsidRPr="007A46EF" w:rsidRDefault="003A1433" w:rsidP="00F35C96">
            <w:pPr>
              <w:spacing w:line="300" w:lineRule="exact"/>
              <w:jc w:val="center"/>
              <w:rPr>
                <w:rFonts w:ascii="Times New Roman" w:hAnsi="Times New Roman"/>
                <w:b/>
                <w:sz w:val="30"/>
                <w:szCs w:val="32"/>
              </w:rPr>
            </w:pPr>
          </w:p>
          <w:p w:rsidR="003A1433" w:rsidRPr="007A46EF" w:rsidRDefault="003A1433" w:rsidP="00F35C96">
            <w:pPr>
              <w:spacing w:line="300" w:lineRule="exact"/>
              <w:jc w:val="center"/>
              <w:rPr>
                <w:rFonts w:ascii="Times New Roman" w:hAnsi="Times New Roman"/>
                <w:b/>
                <w:szCs w:val="30"/>
              </w:rPr>
            </w:pPr>
          </w:p>
          <w:p w:rsidR="003A1433" w:rsidRPr="007A46EF" w:rsidRDefault="003A1433" w:rsidP="00F35C96">
            <w:pPr>
              <w:spacing w:line="300" w:lineRule="exact"/>
              <w:jc w:val="center"/>
              <w:rPr>
                <w:rFonts w:ascii="Times New Roman" w:hAnsi="Times New Roman"/>
                <w:b/>
                <w:szCs w:val="30"/>
              </w:rPr>
            </w:pPr>
          </w:p>
          <w:p w:rsidR="003A1433" w:rsidRPr="007A46EF" w:rsidRDefault="003A1433" w:rsidP="00F35C96">
            <w:pPr>
              <w:spacing w:line="300" w:lineRule="exact"/>
              <w:jc w:val="center"/>
              <w:rPr>
                <w:rFonts w:ascii="Times New Roman" w:hAnsi="Times New Roman"/>
                <w:b/>
                <w:sz w:val="26"/>
              </w:rPr>
            </w:pPr>
          </w:p>
          <w:p w:rsidR="003A1433" w:rsidRPr="007A46EF" w:rsidRDefault="003A1433" w:rsidP="00F35C96">
            <w:pPr>
              <w:spacing w:line="300" w:lineRule="exact"/>
              <w:jc w:val="center"/>
              <w:rPr>
                <w:rFonts w:ascii="Times New Roman" w:hAnsi="Times New Roman"/>
                <w:b/>
              </w:rPr>
            </w:pPr>
          </w:p>
        </w:tc>
      </w:tr>
    </w:tbl>
    <w:p w:rsidR="00FF72A4" w:rsidRDefault="00FF72A4"/>
    <w:sectPr w:rsidR="00FF72A4" w:rsidSect="003A1433">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4480E"/>
    <w:multiLevelType w:val="hybridMultilevel"/>
    <w:tmpl w:val="A63E492A"/>
    <w:lvl w:ilvl="0" w:tplc="68200C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433"/>
    <w:rsid w:val="003A1433"/>
    <w:rsid w:val="00FF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433"/>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433"/>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1DBA58-1C47-4EFA-913F-7389C5E4D5BA}"/>
</file>

<file path=customXml/itemProps2.xml><?xml version="1.0" encoding="utf-8"?>
<ds:datastoreItem xmlns:ds="http://schemas.openxmlformats.org/officeDocument/2006/customXml" ds:itemID="{EC4B0B26-9697-429B-9EE2-B5BA542B2FF2}"/>
</file>

<file path=customXml/itemProps3.xml><?xml version="1.0" encoding="utf-8"?>
<ds:datastoreItem xmlns:ds="http://schemas.openxmlformats.org/officeDocument/2006/customXml" ds:itemID="{3A967510-B0CA-4897-9F13-1FA5FC09D1BB}"/>
</file>

<file path=docProps/app.xml><?xml version="1.0" encoding="utf-8"?>
<Properties xmlns="http://schemas.openxmlformats.org/officeDocument/2006/extended-properties" xmlns:vt="http://schemas.openxmlformats.org/officeDocument/2006/docPropsVTypes">
  <Template>Normal</Template>
  <TotalTime>3</TotalTime>
  <Pages>3</Pages>
  <Words>550</Words>
  <Characters>3136</Characters>
  <Application>Microsoft Office Word</Application>
  <DocSecurity>0</DocSecurity>
  <Lines>26</Lines>
  <Paragraphs>7</Paragraphs>
  <ScaleCrop>false</ScaleCrop>
  <Company>Microsoft</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2023-03-15T01:45:00Z</dcterms:created>
  <dcterms:modified xsi:type="dcterms:W3CDTF">2023-03-15T01:48:00Z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